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AF013" w14:textId="77777777" w:rsidR="007B701D" w:rsidRDefault="007B701D" w:rsidP="00EC0816">
      <w:pPr>
        <w:spacing w:after="0" w:line="360" w:lineRule="auto"/>
        <w:jc w:val="center"/>
        <w:rPr>
          <w:rFonts w:ascii="Times New Roman" w:hAnsi="Times New Roman" w:cs="Times New Roman"/>
          <w:b/>
          <w:sz w:val="24"/>
        </w:rPr>
      </w:pPr>
    </w:p>
    <w:p w14:paraId="55A903B4" w14:textId="74E1C765" w:rsidR="00C6318D" w:rsidRPr="00FB3A4E" w:rsidRDefault="00C6318D" w:rsidP="00C6318D">
      <w:pPr>
        <w:spacing w:after="120" w:line="360" w:lineRule="auto"/>
        <w:jc w:val="center"/>
        <w:rPr>
          <w:rFonts w:ascii="Times New Roman" w:hAnsi="Times New Roman" w:cs="Times New Roman"/>
          <w:b/>
          <w:sz w:val="24"/>
          <w:szCs w:val="24"/>
        </w:rPr>
      </w:pPr>
      <w:r>
        <w:rPr>
          <w:rFonts w:ascii="Times New Roman" w:hAnsi="Times New Roman" w:cs="Times New Roman"/>
          <w:b/>
          <w:sz w:val="24"/>
          <w:szCs w:val="24"/>
        </w:rPr>
        <w:t>AC</w:t>
      </w:r>
      <w:r w:rsidR="00E42DAE">
        <w:rPr>
          <w:rFonts w:ascii="Times New Roman" w:hAnsi="Times New Roman" w:cs="Times New Roman"/>
          <w:b/>
          <w:sz w:val="24"/>
          <w:szCs w:val="24"/>
        </w:rPr>
        <w:t>-AC Dönüştürücüler</w:t>
      </w:r>
    </w:p>
    <w:p w14:paraId="3B24B276" w14:textId="3037D086" w:rsidR="00FD7A52" w:rsidRPr="00FB3A4E" w:rsidRDefault="005D2BEF" w:rsidP="00FD7A52">
      <w:pPr>
        <w:spacing w:after="0" w:line="360" w:lineRule="auto"/>
        <w:rPr>
          <w:rFonts w:ascii="Times New Roman" w:hAnsi="Times New Roman" w:cs="Times New Roman"/>
          <w:b/>
          <w:sz w:val="24"/>
          <w:szCs w:val="24"/>
        </w:rPr>
      </w:pPr>
      <w:r w:rsidRPr="00FB3A4E">
        <w:rPr>
          <w:rFonts w:ascii="Times New Roman" w:hAnsi="Times New Roman" w:cs="Times New Roman"/>
          <w:b/>
          <w:sz w:val="24"/>
          <w:szCs w:val="24"/>
        </w:rPr>
        <w:t>1.</w:t>
      </w:r>
      <w:r w:rsidR="00FD7A52" w:rsidRPr="00FB3A4E">
        <w:rPr>
          <w:rFonts w:ascii="Times New Roman" w:hAnsi="Times New Roman" w:cs="Times New Roman"/>
          <w:b/>
          <w:sz w:val="24"/>
          <w:szCs w:val="24"/>
        </w:rPr>
        <w:t xml:space="preserve"> </w:t>
      </w:r>
      <w:r w:rsidR="00E42DAE" w:rsidRPr="00CF485E">
        <w:rPr>
          <w:rFonts w:ascii="Times New Roman" w:hAnsi="Times New Roman" w:cs="Times New Roman"/>
          <w:b/>
          <w:bCs/>
          <w:color w:val="000000"/>
          <w:sz w:val="24"/>
          <w:szCs w:val="24"/>
          <w:shd w:val="clear" w:color="auto" w:fill="FFFFFF"/>
        </w:rPr>
        <w:t>AC-AC Dönüştürücüler</w:t>
      </w:r>
    </w:p>
    <w:p w14:paraId="09DF2CA4" w14:textId="77777777" w:rsidR="00FD7A52" w:rsidRDefault="008E7B39" w:rsidP="00FD7A52">
      <w:pPr>
        <w:spacing w:after="0" w:line="360" w:lineRule="auto"/>
        <w:rPr>
          <w:rFonts w:ascii="Times New Roman" w:hAnsi="Times New Roman" w:cs="Times New Roman"/>
          <w:b/>
          <w:sz w:val="24"/>
          <w:szCs w:val="24"/>
        </w:rPr>
      </w:pPr>
      <w:r>
        <w:rPr>
          <w:rFonts w:ascii="Times New Roman" w:hAnsi="Times New Roman" w:cs="Times New Roman"/>
          <w:b/>
          <w:sz w:val="24"/>
          <w:szCs w:val="24"/>
        </w:rPr>
        <w:t>1</w:t>
      </w:r>
      <w:r w:rsidR="00FD7A52" w:rsidRPr="00FB3A4E">
        <w:rPr>
          <w:rFonts w:ascii="Times New Roman" w:hAnsi="Times New Roman" w:cs="Times New Roman"/>
          <w:b/>
          <w:sz w:val="24"/>
          <w:szCs w:val="24"/>
        </w:rPr>
        <w:t>.1. Deneyin Amacı</w:t>
      </w:r>
    </w:p>
    <w:p w14:paraId="51C045E6" w14:textId="7F0D31BB" w:rsidR="00F6068A" w:rsidRDefault="00C6318D" w:rsidP="00C6318D">
      <w:pPr>
        <w:spacing w:after="120" w:line="360" w:lineRule="auto"/>
        <w:jc w:val="both"/>
        <w:rPr>
          <w:rFonts w:ascii="Times New Roman" w:hAnsi="Times New Roman" w:cs="Times New Roman"/>
          <w:sz w:val="24"/>
          <w:szCs w:val="24"/>
        </w:rPr>
      </w:pPr>
      <w:r w:rsidRPr="00C6318D">
        <w:rPr>
          <w:rFonts w:ascii="Times New Roman" w:hAnsi="Times New Roman" w:cs="Times New Roman"/>
          <w:sz w:val="24"/>
          <w:szCs w:val="24"/>
        </w:rPr>
        <w:t>Faz açısı kontrolü yöntemi ile ayarlanabilir AC üreten devreleri incelemek.</w:t>
      </w:r>
      <w:r>
        <w:rPr>
          <w:rFonts w:ascii="Times New Roman" w:hAnsi="Times New Roman" w:cs="Times New Roman"/>
          <w:sz w:val="24"/>
          <w:szCs w:val="24"/>
        </w:rPr>
        <w:t xml:space="preserve"> </w:t>
      </w:r>
      <w:r w:rsidRPr="00C6318D">
        <w:rPr>
          <w:rFonts w:ascii="Times New Roman" w:hAnsi="Times New Roman" w:cs="Times New Roman"/>
          <w:sz w:val="24"/>
          <w:szCs w:val="24"/>
        </w:rPr>
        <w:t>Bu deneyde ters paralel bağlanmış tristörler ve triyak kullanarak faz açısı kontrolü yöntemiyle ayarlanabilir AC elde eden devreler incelenecektir. Her devrenin omik ve indüktif yük altında davranışları gözle</w:t>
      </w:r>
      <w:r>
        <w:rPr>
          <w:rFonts w:ascii="Times New Roman" w:hAnsi="Times New Roman" w:cs="Times New Roman"/>
          <w:sz w:val="24"/>
          <w:szCs w:val="24"/>
        </w:rPr>
        <w:t>mlenecektir.</w:t>
      </w:r>
    </w:p>
    <w:p w14:paraId="58467CD8" w14:textId="77777777" w:rsidR="00FD7A52" w:rsidRDefault="008E7B39" w:rsidP="00FD7A52">
      <w:pPr>
        <w:spacing w:before="60" w:after="60" w:line="360" w:lineRule="auto"/>
        <w:jc w:val="both"/>
        <w:rPr>
          <w:rFonts w:ascii="Times New Roman" w:hAnsi="Times New Roman" w:cs="Times New Roman"/>
          <w:sz w:val="24"/>
          <w:szCs w:val="24"/>
        </w:rPr>
      </w:pPr>
      <w:r>
        <w:rPr>
          <w:rFonts w:ascii="Times New Roman" w:hAnsi="Times New Roman" w:cs="Times New Roman"/>
          <w:b/>
          <w:sz w:val="24"/>
          <w:szCs w:val="24"/>
        </w:rPr>
        <w:t>1</w:t>
      </w:r>
      <w:r w:rsidR="00FD7A52" w:rsidRPr="00FB3A4E">
        <w:rPr>
          <w:rFonts w:ascii="Times New Roman" w:hAnsi="Times New Roman" w:cs="Times New Roman"/>
          <w:b/>
          <w:sz w:val="24"/>
          <w:szCs w:val="24"/>
        </w:rPr>
        <w:t>.2. Genel Bilgiler</w:t>
      </w:r>
    </w:p>
    <w:p w14:paraId="72468B7C" w14:textId="0822CC4E" w:rsidR="00C6318D" w:rsidRPr="00C6318D" w:rsidRDefault="00C6318D" w:rsidP="00C6318D">
      <w:pPr>
        <w:spacing w:before="60" w:after="60" w:line="360" w:lineRule="auto"/>
        <w:jc w:val="both"/>
        <w:rPr>
          <w:rFonts w:ascii="Times New Roman" w:hAnsi="Times New Roman" w:cs="Times New Roman"/>
          <w:sz w:val="24"/>
          <w:szCs w:val="24"/>
        </w:rPr>
      </w:pPr>
      <w:r w:rsidRPr="00C6318D">
        <w:rPr>
          <w:rFonts w:ascii="Times New Roman" w:hAnsi="Times New Roman" w:cs="Times New Roman"/>
          <w:sz w:val="24"/>
          <w:szCs w:val="24"/>
        </w:rPr>
        <w:t>Şebeke ile yük arasına tristör anahtar koyulursa, yüke olan güç akışı AC gerilimin etkin değeri kontrol edilerek ayarlanabilir ve bu tür devrelere de AC gerilim denetleyicileri denir. Endüstride aydınlatma, ısıtma</w:t>
      </w:r>
      <w:r w:rsidR="00D54D5D">
        <w:rPr>
          <w:rFonts w:ascii="Times New Roman" w:hAnsi="Times New Roman" w:cs="Times New Roman"/>
          <w:sz w:val="24"/>
          <w:szCs w:val="24"/>
        </w:rPr>
        <w:t xml:space="preserve"> </w:t>
      </w:r>
      <w:r w:rsidRPr="00C6318D">
        <w:rPr>
          <w:rFonts w:ascii="Times New Roman" w:hAnsi="Times New Roman" w:cs="Times New Roman"/>
          <w:sz w:val="24"/>
          <w:szCs w:val="24"/>
        </w:rPr>
        <w:t>ve indüksiyon motorlarının hız kontrollerinde oldukça yaygın olarak kullanılan devrelerdir. Bunun için genelde iki yöntem kullanılır.</w:t>
      </w:r>
    </w:p>
    <w:p w14:paraId="1761FE26" w14:textId="77777777" w:rsidR="00C6318D" w:rsidRPr="00C6318D" w:rsidRDefault="00C6318D" w:rsidP="00C6318D">
      <w:pPr>
        <w:spacing w:before="60" w:after="60" w:line="360" w:lineRule="auto"/>
        <w:jc w:val="both"/>
        <w:rPr>
          <w:rFonts w:ascii="Times New Roman" w:hAnsi="Times New Roman" w:cs="Times New Roman"/>
          <w:sz w:val="24"/>
          <w:szCs w:val="24"/>
        </w:rPr>
      </w:pPr>
      <w:r w:rsidRPr="00C6318D">
        <w:rPr>
          <w:rFonts w:ascii="Times New Roman" w:hAnsi="Times New Roman" w:cs="Times New Roman"/>
          <w:sz w:val="24"/>
          <w:szCs w:val="24"/>
        </w:rPr>
        <w:t>1.</w:t>
      </w:r>
      <w:r w:rsidRPr="00C6318D">
        <w:rPr>
          <w:rFonts w:ascii="Times New Roman" w:hAnsi="Times New Roman" w:cs="Times New Roman"/>
          <w:sz w:val="24"/>
          <w:szCs w:val="24"/>
        </w:rPr>
        <w:tab/>
        <w:t>On-off kontrol</w:t>
      </w:r>
    </w:p>
    <w:p w14:paraId="4EB93509" w14:textId="18120C02" w:rsidR="00C6318D" w:rsidRDefault="00C6318D" w:rsidP="00C6318D">
      <w:pPr>
        <w:spacing w:before="60" w:after="60" w:line="360" w:lineRule="auto"/>
        <w:jc w:val="both"/>
        <w:rPr>
          <w:rFonts w:ascii="Times New Roman" w:hAnsi="Times New Roman" w:cs="Times New Roman"/>
          <w:sz w:val="24"/>
          <w:szCs w:val="24"/>
        </w:rPr>
      </w:pPr>
      <w:r w:rsidRPr="00C6318D">
        <w:rPr>
          <w:rFonts w:ascii="Times New Roman" w:hAnsi="Times New Roman" w:cs="Times New Roman"/>
          <w:sz w:val="24"/>
          <w:szCs w:val="24"/>
        </w:rPr>
        <w:t>2.</w:t>
      </w:r>
      <w:r w:rsidRPr="00C6318D">
        <w:rPr>
          <w:rFonts w:ascii="Times New Roman" w:hAnsi="Times New Roman" w:cs="Times New Roman"/>
          <w:sz w:val="24"/>
          <w:szCs w:val="24"/>
        </w:rPr>
        <w:tab/>
        <w:t>Faz açısı kontrolü</w:t>
      </w:r>
    </w:p>
    <w:p w14:paraId="076375C2" w14:textId="2467239D" w:rsidR="00C6318D" w:rsidRDefault="00C6318D" w:rsidP="00C6318D">
      <w:pPr>
        <w:spacing w:before="60" w:after="60" w:line="360" w:lineRule="auto"/>
        <w:jc w:val="both"/>
        <w:rPr>
          <w:rFonts w:ascii="Times New Roman" w:hAnsi="Times New Roman" w:cs="Times New Roman"/>
          <w:sz w:val="24"/>
          <w:szCs w:val="24"/>
        </w:rPr>
      </w:pPr>
      <w:r w:rsidRPr="00C6318D">
        <w:rPr>
          <w:rFonts w:ascii="Times New Roman" w:hAnsi="Times New Roman" w:cs="Times New Roman"/>
          <w:sz w:val="24"/>
          <w:szCs w:val="24"/>
        </w:rPr>
        <w:t>On-off kontrol yönteminde anahtarlar, belirli bir periyot boyunca açılır ve yüke AC gerilim uygularlar ve daha sonra yine belirli bir süre susturularak gerilimi keserler. Bu şekilde yüke uygulanan etkin gerilim ayarlanmış olur. Buna dair dalga şekilleri şekil 1’de gösterilmiştir</w:t>
      </w:r>
      <w:r>
        <w:rPr>
          <w:rFonts w:ascii="Times New Roman" w:hAnsi="Times New Roman" w:cs="Times New Roman"/>
          <w:sz w:val="24"/>
          <w:szCs w:val="24"/>
        </w:rPr>
        <w:t>.</w:t>
      </w:r>
    </w:p>
    <w:p w14:paraId="23CE13FB" w14:textId="105F13E1" w:rsidR="00C6318D" w:rsidRDefault="00C6318D" w:rsidP="00C6318D">
      <w:pPr>
        <w:spacing w:before="60" w:after="60" w:line="360" w:lineRule="auto"/>
        <w:jc w:val="both"/>
        <w:rPr>
          <w:rFonts w:ascii="Times New Roman" w:hAnsi="Times New Roman" w:cs="Times New Roman"/>
          <w:sz w:val="24"/>
          <w:szCs w:val="24"/>
        </w:rPr>
      </w:pPr>
      <w:r>
        <w:rPr>
          <w:noProof/>
        </w:rPr>
        <w:drawing>
          <wp:inline distT="0" distB="0" distL="0" distR="0" wp14:anchorId="0190CC1F" wp14:editId="2AF38081">
            <wp:extent cx="5600700" cy="1381125"/>
            <wp:effectExtent l="0" t="0" r="0" b="9525"/>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00700" cy="1381125"/>
                    </a:xfrm>
                    <a:prstGeom prst="rect">
                      <a:avLst/>
                    </a:prstGeom>
                  </pic:spPr>
                </pic:pic>
              </a:graphicData>
            </a:graphic>
          </wp:inline>
        </w:drawing>
      </w:r>
    </w:p>
    <w:p w14:paraId="210DB7F7" w14:textId="1EBD834A" w:rsidR="00C6318D" w:rsidRPr="00F30D81" w:rsidRDefault="00C6318D" w:rsidP="00C6318D">
      <w:pPr>
        <w:spacing w:after="120" w:line="360" w:lineRule="auto"/>
        <w:jc w:val="center"/>
        <w:rPr>
          <w:rFonts w:ascii="Times New Roman" w:hAnsi="Times New Roman" w:cs="Times New Roman"/>
          <w:sz w:val="24"/>
          <w:szCs w:val="24"/>
        </w:rPr>
      </w:pPr>
      <w:r>
        <w:rPr>
          <w:rFonts w:ascii="Times New Roman" w:hAnsi="Times New Roman" w:cs="Times New Roman"/>
          <w:b/>
          <w:sz w:val="24"/>
          <w:szCs w:val="24"/>
        </w:rPr>
        <w:t>Şekil 1.</w:t>
      </w:r>
      <w:r>
        <w:rPr>
          <w:rFonts w:ascii="Times New Roman" w:hAnsi="Times New Roman" w:cs="Times New Roman"/>
          <w:sz w:val="24"/>
          <w:szCs w:val="24"/>
        </w:rPr>
        <w:t xml:space="preserve"> On-off kontrol</w:t>
      </w:r>
    </w:p>
    <w:p w14:paraId="2A8A49D3" w14:textId="77777777" w:rsidR="00C6318D" w:rsidRDefault="00C6318D" w:rsidP="00C6318D">
      <w:pPr>
        <w:spacing w:before="60" w:after="60" w:line="360" w:lineRule="auto"/>
        <w:jc w:val="both"/>
        <w:rPr>
          <w:rFonts w:ascii="Times New Roman" w:hAnsi="Times New Roman" w:cs="Times New Roman"/>
          <w:sz w:val="24"/>
          <w:szCs w:val="24"/>
        </w:rPr>
      </w:pPr>
    </w:p>
    <w:p w14:paraId="5A23D684" w14:textId="479EF3B0" w:rsidR="00C6318D" w:rsidRPr="00C6318D" w:rsidRDefault="00F6068A" w:rsidP="00C6318D">
      <w:pPr>
        <w:spacing w:after="120" w:line="360" w:lineRule="auto"/>
        <w:jc w:val="both"/>
        <w:rPr>
          <w:rFonts w:ascii="Times New Roman" w:hAnsi="Times New Roman" w:cs="Times New Roman"/>
          <w:sz w:val="24"/>
          <w:szCs w:val="24"/>
        </w:rPr>
      </w:pPr>
      <w:r w:rsidRPr="00F6068A">
        <w:rPr>
          <w:rFonts w:ascii="Times New Roman" w:hAnsi="Times New Roman" w:cs="Times New Roman"/>
          <w:sz w:val="24"/>
          <w:szCs w:val="24"/>
        </w:rPr>
        <w:t xml:space="preserve">Şekil 1’de </w:t>
      </w:r>
      <w:r w:rsidR="00C6318D">
        <w:rPr>
          <w:rFonts w:ascii="Times New Roman" w:hAnsi="Times New Roman" w:cs="Times New Roman"/>
          <w:sz w:val="24"/>
          <w:szCs w:val="24"/>
        </w:rPr>
        <w:t>görüleceği üzere</w:t>
      </w:r>
      <w:r w:rsidRPr="00F6068A">
        <w:rPr>
          <w:rFonts w:ascii="Times New Roman" w:hAnsi="Times New Roman" w:cs="Times New Roman"/>
          <w:sz w:val="24"/>
          <w:szCs w:val="24"/>
        </w:rPr>
        <w:t xml:space="preserve"> </w:t>
      </w:r>
      <w:r w:rsidR="00C6318D" w:rsidRPr="00C6318D">
        <w:rPr>
          <w:rFonts w:ascii="Times New Roman" w:hAnsi="Times New Roman" w:cs="Times New Roman"/>
          <w:sz w:val="24"/>
          <w:szCs w:val="24"/>
        </w:rPr>
        <w:t>belli bir m adet periyot boyunca</w:t>
      </w:r>
      <w:r w:rsidR="00C6318D">
        <w:rPr>
          <w:rFonts w:ascii="Times New Roman" w:hAnsi="Times New Roman" w:cs="Times New Roman"/>
          <w:sz w:val="24"/>
          <w:szCs w:val="24"/>
        </w:rPr>
        <w:t xml:space="preserve"> </w:t>
      </w:r>
      <w:r w:rsidR="00C6318D" w:rsidRPr="00C6318D">
        <w:rPr>
          <w:rFonts w:ascii="Times New Roman" w:hAnsi="Times New Roman" w:cs="Times New Roman"/>
          <w:sz w:val="24"/>
          <w:szCs w:val="24"/>
        </w:rPr>
        <w:t>(bu şekil için 2 periyot) gerilim uygulanmış ve n periyot boyunca da</w:t>
      </w:r>
      <w:r w:rsidR="00C6318D">
        <w:rPr>
          <w:rFonts w:ascii="Times New Roman" w:hAnsi="Times New Roman" w:cs="Times New Roman"/>
          <w:sz w:val="24"/>
          <w:szCs w:val="24"/>
        </w:rPr>
        <w:t xml:space="preserve"> </w:t>
      </w:r>
      <w:r w:rsidR="00C6318D" w:rsidRPr="00C6318D">
        <w:rPr>
          <w:rFonts w:ascii="Times New Roman" w:hAnsi="Times New Roman" w:cs="Times New Roman"/>
          <w:sz w:val="24"/>
          <w:szCs w:val="24"/>
        </w:rPr>
        <w:t>(bu şekil için 1 periyot) kesilmiştir ve buna göre bir etkin gerilim elde edilecektir.</w:t>
      </w:r>
    </w:p>
    <w:p w14:paraId="2BE97DEA" w14:textId="5BBBF1BD" w:rsidR="00C6318D" w:rsidRPr="00C6318D" w:rsidRDefault="00C6318D" w:rsidP="00C6318D">
      <w:pPr>
        <w:spacing w:after="120" w:line="360" w:lineRule="auto"/>
        <w:jc w:val="both"/>
        <w:rPr>
          <w:rFonts w:ascii="Times New Roman" w:hAnsi="Times New Roman" w:cs="Times New Roman"/>
          <w:sz w:val="24"/>
          <w:szCs w:val="24"/>
        </w:rPr>
      </w:pPr>
      <w:r w:rsidRPr="00C6318D">
        <w:rPr>
          <w:rFonts w:ascii="Times New Roman" w:hAnsi="Times New Roman" w:cs="Times New Roman"/>
          <w:sz w:val="24"/>
          <w:szCs w:val="24"/>
        </w:rPr>
        <w:t xml:space="preserve">Deneyde asıl incelenecek yöntem olan faz açısı kontrolü yöntemi ise, doğrultuculardaki gibi tristörlerin ateşleme açılarını kontrol ederek </w:t>
      </w:r>
      <w:r>
        <w:rPr>
          <w:rFonts w:ascii="Times New Roman" w:hAnsi="Times New Roman" w:cs="Times New Roman"/>
          <w:sz w:val="24"/>
          <w:szCs w:val="24"/>
        </w:rPr>
        <w:t>AC</w:t>
      </w:r>
      <w:r w:rsidRPr="00C6318D">
        <w:rPr>
          <w:rFonts w:ascii="Times New Roman" w:hAnsi="Times New Roman" w:cs="Times New Roman"/>
          <w:sz w:val="24"/>
          <w:szCs w:val="24"/>
        </w:rPr>
        <w:t xml:space="preserve"> gerilimin etkin değerini kontrol etmektir. </w:t>
      </w:r>
      <w:r w:rsidRPr="00C6318D">
        <w:rPr>
          <w:rFonts w:ascii="Times New Roman" w:hAnsi="Times New Roman" w:cs="Times New Roman"/>
          <w:sz w:val="24"/>
          <w:szCs w:val="24"/>
        </w:rPr>
        <w:lastRenderedPageBreak/>
        <w:t>Tristörler tek yönlü iletim elemanları oldukları için bu uygulamalarda ters paralel bağlanmış 2 tristör ya da triyak kullanılır. Faz kontrol prensibi şekil 2’de gösterilmiştir.</w:t>
      </w:r>
    </w:p>
    <w:p w14:paraId="216F7A7C" w14:textId="1C696B84" w:rsidR="00F30D81" w:rsidRPr="00F30D81" w:rsidRDefault="00C6318D" w:rsidP="00C6318D">
      <w:pPr>
        <w:spacing w:after="120" w:line="360" w:lineRule="auto"/>
        <w:jc w:val="both"/>
        <w:rPr>
          <w:rFonts w:ascii="Times New Roman" w:hAnsi="Times New Roman" w:cs="Times New Roman"/>
          <w:sz w:val="24"/>
          <w:szCs w:val="24"/>
        </w:rPr>
      </w:pPr>
      <w:r w:rsidRPr="00C6318D">
        <w:rPr>
          <w:rFonts w:ascii="Times New Roman" w:hAnsi="Times New Roman" w:cs="Times New Roman"/>
          <w:sz w:val="24"/>
          <w:szCs w:val="24"/>
        </w:rPr>
        <w:t>Faz kontrol devreleri tek faz, ya da üç faz olabilir. Bu deneyde sadece tek faz gerilim kıyıcılar incelenecektir.</w:t>
      </w:r>
    </w:p>
    <w:p w14:paraId="4CBAAAA2" w14:textId="0C48D4F9" w:rsidR="00F30D81" w:rsidRDefault="00C6318D" w:rsidP="00F30D81">
      <w:pPr>
        <w:spacing w:after="0" w:line="360" w:lineRule="auto"/>
        <w:jc w:val="center"/>
        <w:rPr>
          <w:rFonts w:ascii="Times New Roman" w:hAnsi="Times New Roman" w:cs="Times New Roman"/>
          <w:sz w:val="24"/>
          <w:szCs w:val="24"/>
        </w:rPr>
      </w:pPr>
      <w:r>
        <w:rPr>
          <w:noProof/>
        </w:rPr>
        <w:drawing>
          <wp:inline distT="0" distB="0" distL="0" distR="0" wp14:anchorId="611F0C5A" wp14:editId="36EEA611">
            <wp:extent cx="5066115" cy="4019550"/>
            <wp:effectExtent l="0" t="0" r="127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74796" cy="4026438"/>
                    </a:xfrm>
                    <a:prstGeom prst="rect">
                      <a:avLst/>
                    </a:prstGeom>
                  </pic:spPr>
                </pic:pic>
              </a:graphicData>
            </a:graphic>
          </wp:inline>
        </w:drawing>
      </w:r>
    </w:p>
    <w:p w14:paraId="3030DC8C" w14:textId="4DDE923A" w:rsidR="00F30D81" w:rsidRPr="00F30D81" w:rsidRDefault="00F30D81" w:rsidP="00F30D81">
      <w:pPr>
        <w:spacing w:after="120" w:line="360" w:lineRule="auto"/>
        <w:jc w:val="center"/>
        <w:rPr>
          <w:rFonts w:ascii="Times New Roman" w:hAnsi="Times New Roman" w:cs="Times New Roman"/>
          <w:sz w:val="24"/>
          <w:szCs w:val="24"/>
        </w:rPr>
      </w:pPr>
      <w:r>
        <w:rPr>
          <w:rFonts w:ascii="Times New Roman" w:hAnsi="Times New Roman" w:cs="Times New Roman"/>
          <w:b/>
          <w:sz w:val="24"/>
          <w:szCs w:val="24"/>
        </w:rPr>
        <w:t>Şekil 2.</w:t>
      </w:r>
      <w:r>
        <w:rPr>
          <w:rFonts w:ascii="Times New Roman" w:hAnsi="Times New Roman" w:cs="Times New Roman"/>
          <w:sz w:val="24"/>
          <w:szCs w:val="24"/>
        </w:rPr>
        <w:t xml:space="preserve"> </w:t>
      </w:r>
      <w:r w:rsidR="00C6318D">
        <w:rPr>
          <w:rFonts w:ascii="Times New Roman" w:hAnsi="Times New Roman" w:cs="Times New Roman"/>
          <w:sz w:val="24"/>
          <w:szCs w:val="24"/>
        </w:rPr>
        <w:t>Faz açısı kontrolü</w:t>
      </w:r>
    </w:p>
    <w:p w14:paraId="5D89BC93" w14:textId="451A7C02" w:rsidR="00F6068A" w:rsidRDefault="00C6318D" w:rsidP="00C6318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Şekil 2</w:t>
      </w:r>
      <w:r w:rsidRPr="00C6318D">
        <w:rPr>
          <w:rFonts w:ascii="Times New Roman" w:hAnsi="Times New Roman" w:cs="Times New Roman"/>
          <w:sz w:val="24"/>
          <w:szCs w:val="24"/>
        </w:rPr>
        <w:t xml:space="preserve">’deki dalga şekline göre, α açısına bağlı olarak </w:t>
      </w:r>
      <w:r>
        <w:rPr>
          <w:rFonts w:ascii="Times New Roman" w:hAnsi="Times New Roman" w:cs="Times New Roman"/>
          <w:sz w:val="24"/>
          <w:szCs w:val="24"/>
        </w:rPr>
        <w:t xml:space="preserve">AC </w:t>
      </w:r>
      <w:r w:rsidRPr="00C6318D">
        <w:rPr>
          <w:rFonts w:ascii="Times New Roman" w:hAnsi="Times New Roman" w:cs="Times New Roman"/>
          <w:sz w:val="24"/>
          <w:szCs w:val="24"/>
        </w:rPr>
        <w:t>gerilimin etkin değerini</w:t>
      </w:r>
      <w:r>
        <w:rPr>
          <w:rFonts w:ascii="Times New Roman" w:hAnsi="Times New Roman" w:cs="Times New Roman"/>
          <w:sz w:val="24"/>
          <w:szCs w:val="24"/>
        </w:rPr>
        <w:t xml:space="preserve"> </w:t>
      </w:r>
      <w:r w:rsidRPr="00C6318D">
        <w:rPr>
          <w:rFonts w:ascii="Times New Roman" w:hAnsi="Times New Roman" w:cs="Times New Roman"/>
          <w:sz w:val="24"/>
          <w:szCs w:val="24"/>
        </w:rPr>
        <w:t>hesaplayabiliriz.</w:t>
      </w:r>
    </w:p>
    <w:p w14:paraId="761099DC" w14:textId="24142A2D" w:rsidR="00F6068A" w:rsidRDefault="00F6068A" w:rsidP="006372A9">
      <w:pPr>
        <w:spacing w:after="0" w:line="360" w:lineRule="auto"/>
        <w:jc w:val="both"/>
        <w:rPr>
          <w:rFonts w:ascii="Times New Roman" w:hAnsi="Times New Roman" w:cs="Times New Roman"/>
          <w:sz w:val="24"/>
          <w:szCs w:val="24"/>
        </w:rPr>
      </w:pPr>
    </w:p>
    <w:tbl>
      <w:tblPr>
        <w:tblStyle w:val="TabloKlavuzu"/>
        <w:tblW w:w="9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3"/>
        <w:gridCol w:w="608"/>
      </w:tblGrid>
      <w:tr w:rsidR="00C6318D" w14:paraId="16D720D1" w14:textId="77777777" w:rsidTr="00E052E7">
        <w:trPr>
          <w:trHeight w:val="730"/>
        </w:trPr>
        <w:tc>
          <w:tcPr>
            <w:tcW w:w="8753" w:type="dxa"/>
          </w:tcPr>
          <w:p w14:paraId="75EB7E23" w14:textId="534986E6" w:rsidR="00C6318D" w:rsidRDefault="00000000" w:rsidP="00C6318D">
            <w:pPr>
              <w:spacing w:after="120" w:line="360" w:lineRule="auto"/>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RMS</m:t>
                    </m:r>
                  </m:sub>
                </m:sSub>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T</m:t>
                            </m:r>
                          </m:den>
                        </m:f>
                        <m:nary>
                          <m:naryPr>
                            <m:limLoc m:val="subSup"/>
                            <m:ctrlPr>
                              <w:rPr>
                                <w:rFonts w:ascii="Cambria Math" w:hAnsi="Cambria Math" w:cs="Times New Roman"/>
                                <w:i/>
                                <w:sz w:val="24"/>
                                <w:szCs w:val="24"/>
                              </w:rPr>
                            </m:ctrlPr>
                          </m:naryPr>
                          <m:sub>
                            <m:r>
                              <w:rPr>
                                <w:rFonts w:ascii="Cambria Math" w:hAnsi="Cambria Math" w:cs="Times New Roman"/>
                                <w:sz w:val="24"/>
                                <w:szCs w:val="24"/>
                              </w:rPr>
                              <m:t>0</m:t>
                            </m:r>
                          </m:sub>
                          <m:sup>
                            <m:r>
                              <w:rPr>
                                <w:rFonts w:ascii="Cambria Math" w:hAnsi="Cambria Math" w:cs="Times New Roman"/>
                                <w:sz w:val="24"/>
                                <w:szCs w:val="24"/>
                              </w:rPr>
                              <m:t>T</m:t>
                            </m:r>
                          </m:sup>
                          <m:e>
                            <m:sSup>
                              <m:sSupPr>
                                <m:ctrlPr>
                                  <w:rPr>
                                    <w:rFonts w:ascii="Cambria Math" w:hAnsi="Cambria Math" w:cs="Times New Roman"/>
                                    <w:i/>
                                    <w:sz w:val="24"/>
                                    <w:szCs w:val="24"/>
                                  </w:rPr>
                                </m:ctrlPr>
                              </m:sSupPr>
                              <m:e>
                                <m:r>
                                  <w:rPr>
                                    <w:rFonts w:ascii="Cambria Math" w:hAnsi="Cambria Math" w:cs="Times New Roman"/>
                                    <w:sz w:val="24"/>
                                    <w:szCs w:val="24"/>
                                  </w:rPr>
                                  <m:t>V</m:t>
                                </m:r>
                              </m:e>
                              <m:sup>
                                <m:r>
                                  <w:rPr>
                                    <w:rFonts w:ascii="Cambria Math" w:hAnsi="Cambria Math" w:cs="Times New Roman"/>
                                    <w:sz w:val="24"/>
                                    <w:szCs w:val="24"/>
                                  </w:rPr>
                                  <m:t>2</m:t>
                                </m:r>
                              </m:sup>
                            </m:sSup>
                            <m:d>
                              <m:dPr>
                                <m:ctrlPr>
                                  <w:rPr>
                                    <w:rFonts w:ascii="Cambria Math" w:hAnsi="Cambria Math" w:cs="Times New Roman"/>
                                    <w:i/>
                                    <w:sz w:val="24"/>
                                    <w:szCs w:val="24"/>
                                  </w:rPr>
                                </m:ctrlPr>
                              </m:dPr>
                              <m:e>
                                <m:r>
                                  <w:rPr>
                                    <w:rFonts w:ascii="Cambria Math" w:hAnsi="Cambria Math" w:cs="Times New Roman"/>
                                    <w:sz w:val="24"/>
                                    <w:szCs w:val="24"/>
                                  </w:rPr>
                                  <m:t>wt</m:t>
                                </m:r>
                              </m:e>
                            </m:d>
                            <m:r>
                              <w:rPr>
                                <w:rFonts w:ascii="Cambria Math" w:hAnsi="Cambria Math" w:cs="Times New Roman"/>
                                <w:sz w:val="24"/>
                                <w:szCs w:val="24"/>
                              </w:rPr>
                              <m:t>dwt</m:t>
                            </m:r>
                          </m:e>
                        </m:nary>
                      </m:e>
                    </m:d>
                  </m:e>
                  <m:sup>
                    <m:r>
                      <w:rPr>
                        <w:rFonts w:ascii="Cambria Math" w:hAnsi="Cambria Math" w:cs="Times New Roman"/>
                        <w:sz w:val="24"/>
                        <w:szCs w:val="24"/>
                      </w:rPr>
                      <m:t>0.5</m:t>
                    </m:r>
                  </m:sup>
                </m:sSup>
              </m:oMath>
            </m:oMathPara>
          </w:p>
        </w:tc>
        <w:tc>
          <w:tcPr>
            <w:tcW w:w="608" w:type="dxa"/>
          </w:tcPr>
          <w:p w14:paraId="024AF6F5" w14:textId="77777777" w:rsidR="00C6318D" w:rsidRDefault="00C6318D" w:rsidP="00C6318D">
            <w:pPr>
              <w:spacing w:after="120" w:line="360" w:lineRule="auto"/>
              <w:jc w:val="right"/>
              <w:rPr>
                <w:rFonts w:ascii="Times New Roman" w:hAnsi="Times New Roman" w:cs="Times New Roman"/>
                <w:sz w:val="24"/>
                <w:szCs w:val="24"/>
              </w:rPr>
            </w:pPr>
            <w:r>
              <w:rPr>
                <w:rFonts w:ascii="Times New Roman" w:hAnsi="Times New Roman" w:cs="Times New Roman"/>
                <w:sz w:val="24"/>
                <w:szCs w:val="24"/>
              </w:rPr>
              <w:t>(1)</w:t>
            </w:r>
          </w:p>
          <w:p w14:paraId="6652F03C" w14:textId="34A2C4D5" w:rsidR="00C6318D" w:rsidRDefault="00C6318D" w:rsidP="00C6318D">
            <w:pPr>
              <w:spacing w:after="120" w:line="360" w:lineRule="auto"/>
              <w:jc w:val="right"/>
              <w:rPr>
                <w:rFonts w:ascii="Times New Roman" w:hAnsi="Times New Roman" w:cs="Times New Roman"/>
                <w:sz w:val="24"/>
                <w:szCs w:val="24"/>
              </w:rPr>
            </w:pPr>
          </w:p>
        </w:tc>
      </w:tr>
      <w:tr w:rsidR="00C6318D" w14:paraId="7BB424BE" w14:textId="77777777" w:rsidTr="00E052E7">
        <w:trPr>
          <w:trHeight w:val="360"/>
        </w:trPr>
        <w:tc>
          <w:tcPr>
            <w:tcW w:w="8753" w:type="dxa"/>
          </w:tcPr>
          <w:p w14:paraId="53643949" w14:textId="2300D607" w:rsidR="00C6318D" w:rsidRDefault="00000000" w:rsidP="00C6318D">
            <w:pPr>
              <w:spacing w:after="120" w:line="360" w:lineRule="auto"/>
              <w:jc w:val="center"/>
              <w:rPr>
                <w:rFonts w:ascii="Times New Roman" w:eastAsia="Calibri"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RMS</m:t>
                    </m:r>
                  </m:sub>
                </m:sSub>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r>
                              <m:rPr>
                                <m:sty m:val="p"/>
                              </m:rPr>
                              <w:rPr>
                                <w:rFonts w:ascii="Cambria Math" w:hAnsi="Cambria Math" w:cs="Times New Roman"/>
                                <w:color w:val="202124"/>
                                <w:shd w:val="clear" w:color="auto" w:fill="FFFFFF"/>
                              </w:rPr>
                              <m:t>π</m:t>
                            </m:r>
                          </m:den>
                        </m:f>
                        <m:nary>
                          <m:naryPr>
                            <m:limLoc m:val="subSup"/>
                            <m:ctrlPr>
                              <w:rPr>
                                <w:rFonts w:ascii="Cambria Math" w:hAnsi="Cambria Math" w:cs="Times New Roman"/>
                                <w:i/>
                                <w:sz w:val="24"/>
                                <w:szCs w:val="24"/>
                              </w:rPr>
                            </m:ctrlPr>
                          </m:naryPr>
                          <m:sub>
                            <m:r>
                              <w:rPr>
                                <w:rFonts w:ascii="Cambria Math" w:hAnsi="Cambria Math" w:cs="Times New Roman"/>
                                <w:sz w:val="24"/>
                                <w:szCs w:val="24"/>
                              </w:rPr>
                              <m:t>a</m:t>
                            </m:r>
                          </m:sub>
                          <m:sup>
                            <m:r>
                              <m:rPr>
                                <m:sty m:val="p"/>
                              </m:rPr>
                              <w:rPr>
                                <w:rFonts w:ascii="Cambria Math" w:hAnsi="Cambria Math" w:cs="Arial"/>
                                <w:color w:val="202124"/>
                                <w:shd w:val="clear" w:color="auto" w:fill="FFFFFF"/>
                              </w:rPr>
                              <m:t>π</m:t>
                            </m:r>
                          </m:sup>
                          <m:e>
                            <m:sSubSup>
                              <m:sSubSupPr>
                                <m:ctrlPr>
                                  <w:rPr>
                                    <w:rFonts w:ascii="Cambria Math" w:hAnsi="Cambria Math" w:cs="Times New Roman"/>
                                    <w:i/>
                                    <w:sz w:val="24"/>
                                    <w:szCs w:val="24"/>
                                  </w:rPr>
                                </m:ctrlPr>
                              </m:sSubSupPr>
                              <m:e>
                                <m:r>
                                  <w:rPr>
                                    <w:rFonts w:ascii="Cambria Math" w:hAnsi="Cambria Math" w:cs="Times New Roman"/>
                                    <w:sz w:val="24"/>
                                    <w:szCs w:val="24"/>
                                  </w:rPr>
                                  <m:t>V</m:t>
                                </m:r>
                              </m:e>
                              <m:sub>
                                <m:r>
                                  <w:rPr>
                                    <w:rFonts w:ascii="Cambria Math" w:hAnsi="Cambria Math" w:cs="Times New Roman"/>
                                    <w:sz w:val="24"/>
                                    <w:szCs w:val="24"/>
                                  </w:rPr>
                                  <m:t>M</m:t>
                                </m:r>
                              </m:sub>
                              <m:sup>
                                <m:r>
                                  <w:rPr>
                                    <w:rFonts w:ascii="Cambria Math" w:hAnsi="Cambria Math" w:cs="Times New Roman"/>
                                    <w:sz w:val="24"/>
                                    <w:szCs w:val="24"/>
                                  </w:rPr>
                                  <m:t>2</m:t>
                                </m:r>
                              </m:sup>
                            </m:sSubSup>
                            <m:sSup>
                              <m:sSupPr>
                                <m:ctrlPr>
                                  <w:rPr>
                                    <w:rFonts w:ascii="Cambria Math" w:hAnsi="Cambria Math" w:cs="Times New Roman"/>
                                    <w:i/>
                                    <w:sz w:val="24"/>
                                    <w:szCs w:val="24"/>
                                  </w:rPr>
                                </m:ctrlPr>
                              </m:sSupPr>
                              <m:e>
                                <m:r>
                                  <w:rPr>
                                    <w:rFonts w:ascii="Cambria Math" w:hAnsi="Cambria Math" w:cs="Times New Roman"/>
                                    <w:sz w:val="24"/>
                                    <w:szCs w:val="24"/>
                                  </w:rPr>
                                  <m:t>sin</m:t>
                                </m:r>
                              </m:e>
                              <m:sup>
                                <m:r>
                                  <w:rPr>
                                    <w:rFonts w:ascii="Cambria Math" w:hAnsi="Cambria Math" w:cs="Times New Roman"/>
                                    <w:sz w:val="24"/>
                                    <w:szCs w:val="24"/>
                                  </w:rPr>
                                  <m:t>2</m:t>
                                </m:r>
                              </m:sup>
                            </m:sSup>
                            <m:d>
                              <m:dPr>
                                <m:ctrlPr>
                                  <w:rPr>
                                    <w:rFonts w:ascii="Cambria Math" w:hAnsi="Cambria Math" w:cs="Times New Roman"/>
                                    <w:i/>
                                    <w:sz w:val="24"/>
                                    <w:szCs w:val="24"/>
                                  </w:rPr>
                                </m:ctrlPr>
                              </m:dPr>
                              <m:e>
                                <m:r>
                                  <w:rPr>
                                    <w:rFonts w:ascii="Cambria Math" w:hAnsi="Cambria Math" w:cs="Times New Roman"/>
                                    <w:sz w:val="24"/>
                                    <w:szCs w:val="24"/>
                                  </w:rPr>
                                  <m:t>wt</m:t>
                                </m:r>
                              </m:e>
                            </m:d>
                            <m:r>
                              <w:rPr>
                                <w:rFonts w:ascii="Cambria Math" w:hAnsi="Cambria Math" w:cs="Times New Roman"/>
                                <w:sz w:val="24"/>
                                <w:szCs w:val="24"/>
                              </w:rPr>
                              <m:t>dwt</m:t>
                            </m:r>
                          </m:e>
                        </m:nary>
                      </m:e>
                    </m:d>
                  </m:e>
                  <m:sup>
                    <m:r>
                      <w:rPr>
                        <w:rFonts w:ascii="Cambria Math" w:hAnsi="Cambria Math" w:cs="Times New Roman"/>
                        <w:sz w:val="24"/>
                        <w:szCs w:val="24"/>
                      </w:rPr>
                      <m:t>0.5</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sin</m:t>
                    </m:r>
                  </m:e>
                  <m:sup>
                    <m:r>
                      <w:rPr>
                        <w:rFonts w:ascii="Cambria Math" w:hAnsi="Cambria Math" w:cs="Times New Roman"/>
                        <w:sz w:val="24"/>
                        <w:szCs w:val="24"/>
                      </w:rPr>
                      <m:t>2</m:t>
                    </m:r>
                  </m:sup>
                </m:sSup>
                <m:d>
                  <m:dPr>
                    <m:ctrlPr>
                      <w:rPr>
                        <w:rFonts w:ascii="Cambria Math" w:hAnsi="Cambria Math" w:cs="Times New Roman"/>
                        <w:i/>
                        <w:sz w:val="24"/>
                        <w:szCs w:val="24"/>
                      </w:rPr>
                    </m:ctrlPr>
                  </m:dPr>
                  <m:e>
                    <m:r>
                      <w:rPr>
                        <w:rFonts w:ascii="Cambria Math" w:hAnsi="Cambria Math" w:cs="Times New Roman"/>
                        <w:sz w:val="24"/>
                        <w:szCs w:val="24"/>
                      </w:rPr>
                      <m:t>wt</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r>
                      <m:rPr>
                        <m:sty m:val="p"/>
                      </m:rPr>
                      <w:rPr>
                        <w:rFonts w:ascii="Cambria Math" w:hAnsi="Cambria Math" w:cs="Times New Roman"/>
                        <w:sz w:val="24"/>
                        <w:szCs w:val="24"/>
                      </w:rPr>
                      <m:t>cos⁡</m:t>
                    </m:r>
                    <m:r>
                      <w:rPr>
                        <w:rFonts w:ascii="Cambria Math" w:hAnsi="Cambria Math" w:cs="Times New Roman"/>
                        <w:sz w:val="24"/>
                        <w:szCs w:val="24"/>
                      </w:rPr>
                      <m:t>(2wt)</m:t>
                    </m:r>
                  </m:num>
                  <m:den>
                    <m:r>
                      <w:rPr>
                        <w:rFonts w:ascii="Cambria Math" w:hAnsi="Cambria Math" w:cs="Times New Roman"/>
                        <w:sz w:val="24"/>
                        <w:szCs w:val="24"/>
                      </w:rPr>
                      <m:t>2</m:t>
                    </m:r>
                  </m:den>
                </m:f>
              </m:oMath>
            </m:oMathPara>
          </w:p>
        </w:tc>
        <w:tc>
          <w:tcPr>
            <w:tcW w:w="608" w:type="dxa"/>
          </w:tcPr>
          <w:p w14:paraId="588C2F77" w14:textId="020EB97D" w:rsidR="00C6318D" w:rsidRDefault="00C6318D" w:rsidP="00C6318D">
            <w:pPr>
              <w:spacing w:after="120" w:line="360" w:lineRule="auto"/>
              <w:jc w:val="right"/>
              <w:rPr>
                <w:rFonts w:ascii="Times New Roman" w:hAnsi="Times New Roman" w:cs="Times New Roman"/>
                <w:sz w:val="24"/>
                <w:szCs w:val="24"/>
              </w:rPr>
            </w:pPr>
            <w:r>
              <w:rPr>
                <w:rFonts w:ascii="Times New Roman" w:hAnsi="Times New Roman" w:cs="Times New Roman"/>
                <w:sz w:val="24"/>
                <w:szCs w:val="24"/>
              </w:rPr>
              <w:t>(</w:t>
            </w:r>
            <w:r w:rsidR="00431175">
              <w:rPr>
                <w:rFonts w:ascii="Times New Roman" w:hAnsi="Times New Roman" w:cs="Times New Roman"/>
                <w:sz w:val="24"/>
                <w:szCs w:val="24"/>
              </w:rPr>
              <w:t>2</w:t>
            </w:r>
            <w:r>
              <w:rPr>
                <w:rFonts w:ascii="Times New Roman" w:hAnsi="Times New Roman" w:cs="Times New Roman"/>
                <w:sz w:val="24"/>
                <w:szCs w:val="24"/>
              </w:rPr>
              <w:t>)</w:t>
            </w:r>
          </w:p>
          <w:p w14:paraId="46F68E0B" w14:textId="77777777" w:rsidR="00C6318D" w:rsidRDefault="00C6318D" w:rsidP="00C6318D">
            <w:pPr>
              <w:spacing w:after="120" w:line="360" w:lineRule="auto"/>
              <w:jc w:val="right"/>
              <w:rPr>
                <w:rFonts w:ascii="Times New Roman" w:hAnsi="Times New Roman" w:cs="Times New Roman"/>
                <w:sz w:val="24"/>
                <w:szCs w:val="24"/>
              </w:rPr>
            </w:pPr>
          </w:p>
        </w:tc>
      </w:tr>
      <w:tr w:rsidR="00431175" w14:paraId="6802B793" w14:textId="77777777" w:rsidTr="00E052E7">
        <w:trPr>
          <w:trHeight w:val="360"/>
        </w:trPr>
        <w:tc>
          <w:tcPr>
            <w:tcW w:w="8753" w:type="dxa"/>
          </w:tcPr>
          <w:p w14:paraId="17EAC437" w14:textId="5300B978" w:rsidR="00431175" w:rsidRDefault="00000000" w:rsidP="00C6318D">
            <w:pPr>
              <w:spacing w:after="120" w:line="360" w:lineRule="auto"/>
              <w:jc w:val="center"/>
              <w:rPr>
                <w:rFonts w:ascii="Calibri" w:eastAsia="Calibri" w:hAnsi="Calibri"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RMS</m:t>
                    </m:r>
                  </m:sub>
                </m:sSub>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V</m:t>
                                </m:r>
                              </m:e>
                              <m:sub>
                                <m:r>
                                  <w:rPr>
                                    <w:rFonts w:ascii="Cambria Math" w:hAnsi="Cambria Math" w:cs="Times New Roman"/>
                                    <w:sz w:val="24"/>
                                    <w:szCs w:val="24"/>
                                  </w:rPr>
                                  <m:t>M</m:t>
                                </m:r>
                              </m:sub>
                              <m:sup>
                                <m:r>
                                  <w:rPr>
                                    <w:rFonts w:ascii="Cambria Math" w:hAnsi="Cambria Math" w:cs="Times New Roman"/>
                                    <w:sz w:val="24"/>
                                    <w:szCs w:val="24"/>
                                  </w:rPr>
                                  <m:t>2</m:t>
                                </m:r>
                              </m:sup>
                            </m:sSubSup>
                          </m:num>
                          <m:den>
                            <m:r>
                              <w:rPr>
                                <w:rFonts w:ascii="Cambria Math" w:hAnsi="Cambria Math" w:cs="Times New Roman"/>
                                <w:sz w:val="24"/>
                                <w:szCs w:val="24"/>
                              </w:rPr>
                              <m:t>2</m:t>
                            </m:r>
                            <m:r>
                              <m:rPr>
                                <m:sty m:val="p"/>
                              </m:rPr>
                              <w:rPr>
                                <w:rFonts w:ascii="Cambria Math" w:hAnsi="Cambria Math" w:cs="Times New Roman"/>
                                <w:color w:val="202124"/>
                                <w:shd w:val="clear" w:color="auto" w:fill="FFFFFF"/>
                              </w:rPr>
                              <m:t>π</m:t>
                            </m:r>
                          </m:den>
                        </m:f>
                        <m:nary>
                          <m:naryPr>
                            <m:limLoc m:val="subSup"/>
                            <m:ctrlPr>
                              <w:rPr>
                                <w:rFonts w:ascii="Cambria Math" w:hAnsi="Cambria Math" w:cs="Times New Roman"/>
                                <w:i/>
                                <w:sz w:val="24"/>
                                <w:szCs w:val="24"/>
                              </w:rPr>
                            </m:ctrlPr>
                          </m:naryPr>
                          <m:sub>
                            <m:r>
                              <w:rPr>
                                <w:rFonts w:ascii="Cambria Math" w:hAnsi="Cambria Math" w:cs="Times New Roman"/>
                                <w:sz w:val="24"/>
                                <w:szCs w:val="24"/>
                              </w:rPr>
                              <m:t>a</m:t>
                            </m:r>
                          </m:sub>
                          <m:sup>
                            <m:r>
                              <m:rPr>
                                <m:sty m:val="p"/>
                              </m:rPr>
                              <w:rPr>
                                <w:rFonts w:ascii="Cambria Math" w:hAnsi="Cambria Math" w:cs="Arial"/>
                                <w:color w:val="202124"/>
                                <w:shd w:val="clear" w:color="auto" w:fill="FFFFFF"/>
                              </w:rPr>
                              <m:t>π</m:t>
                            </m:r>
                          </m:sup>
                          <m:e>
                            <m:r>
                              <w:rPr>
                                <w:rFonts w:ascii="Cambria Math" w:hAnsi="Cambria Math" w:cs="Times New Roman"/>
                                <w:sz w:val="24"/>
                                <w:szCs w:val="24"/>
                              </w:rPr>
                              <m:t>(1-</m:t>
                            </m:r>
                            <m:func>
                              <m:funcPr>
                                <m:ctrlPr>
                                  <w:rPr>
                                    <w:rFonts w:ascii="Cambria Math" w:hAnsi="Cambria Math" w:cs="Times New Roman"/>
                                    <w:sz w:val="24"/>
                                    <w:szCs w:val="24"/>
                                  </w:rPr>
                                </m:ctrlPr>
                              </m:funcPr>
                              <m:fName>
                                <m:r>
                                  <m:rPr>
                                    <m:sty m:val="p"/>
                                  </m:rPr>
                                  <w:rPr>
                                    <w:rFonts w:ascii="Cambria Math" w:hAnsi="Cambria Math" w:cs="Times New Roman"/>
                                    <w:sz w:val="24"/>
                                    <w:szCs w:val="24"/>
                                  </w:rPr>
                                  <m:t>cos</m:t>
                                </m:r>
                                <m:ctrlPr>
                                  <w:rPr>
                                    <w:rFonts w:ascii="Cambria Math" w:hAnsi="Cambria Math" w:cs="Times New Roman"/>
                                    <w:i/>
                                    <w:sz w:val="24"/>
                                    <w:szCs w:val="24"/>
                                  </w:rPr>
                                </m:ctrlPr>
                              </m:fName>
                              <m:e>
                                <m:d>
                                  <m:dPr>
                                    <m:ctrlPr>
                                      <w:rPr>
                                        <w:rFonts w:ascii="Cambria Math" w:hAnsi="Cambria Math" w:cs="Times New Roman"/>
                                        <w:i/>
                                        <w:sz w:val="24"/>
                                        <w:szCs w:val="24"/>
                                      </w:rPr>
                                    </m:ctrlPr>
                                  </m:dPr>
                                  <m:e>
                                    <m:r>
                                      <w:rPr>
                                        <w:rFonts w:ascii="Cambria Math" w:hAnsi="Cambria Math" w:cs="Times New Roman"/>
                                        <w:sz w:val="24"/>
                                        <w:szCs w:val="24"/>
                                      </w:rPr>
                                      <m:t>2wt</m:t>
                                    </m:r>
                                  </m:e>
                                </m:d>
                              </m:e>
                            </m:func>
                            <m:r>
                              <w:rPr>
                                <w:rFonts w:ascii="Cambria Math" w:hAnsi="Cambria Math" w:cs="Times New Roman"/>
                                <w:sz w:val="24"/>
                                <w:szCs w:val="24"/>
                              </w:rPr>
                              <m:t>)dwt</m:t>
                            </m:r>
                          </m:e>
                        </m:nary>
                      </m:e>
                    </m:d>
                  </m:e>
                  <m:sup>
                    <m:r>
                      <w:rPr>
                        <w:rFonts w:ascii="Cambria Math" w:hAnsi="Cambria Math" w:cs="Times New Roman"/>
                        <w:sz w:val="24"/>
                        <w:szCs w:val="24"/>
                      </w:rPr>
                      <m:t>0.5</m:t>
                    </m:r>
                  </m:sup>
                </m:sSup>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RMS</m:t>
                    </m:r>
                  </m:sub>
                </m:sSub>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V</m:t>
                                </m:r>
                              </m:e>
                              <m:sub>
                                <m:r>
                                  <w:rPr>
                                    <w:rFonts w:ascii="Cambria Math" w:hAnsi="Cambria Math" w:cs="Times New Roman"/>
                                    <w:sz w:val="24"/>
                                    <w:szCs w:val="24"/>
                                  </w:rPr>
                                  <m:t>M</m:t>
                                </m:r>
                              </m:sub>
                              <m:sup>
                                <m:r>
                                  <w:rPr>
                                    <w:rFonts w:ascii="Cambria Math" w:hAnsi="Cambria Math" w:cs="Times New Roman"/>
                                    <w:sz w:val="24"/>
                                    <w:szCs w:val="24"/>
                                  </w:rPr>
                                  <m:t>2</m:t>
                                </m:r>
                              </m:sup>
                            </m:sSubSup>
                          </m:num>
                          <m:den>
                            <m:r>
                              <w:rPr>
                                <w:rFonts w:ascii="Cambria Math" w:hAnsi="Cambria Math" w:cs="Times New Roman"/>
                                <w:sz w:val="24"/>
                                <w:szCs w:val="24"/>
                              </w:rPr>
                              <m:t>2</m:t>
                            </m:r>
                            <m:r>
                              <m:rPr>
                                <m:sty m:val="p"/>
                              </m:rPr>
                              <w:rPr>
                                <w:rFonts w:ascii="Cambria Math" w:hAnsi="Cambria Math" w:cs="Times New Roman"/>
                                <w:color w:val="202124"/>
                                <w:shd w:val="clear" w:color="auto" w:fill="FFFFFF"/>
                              </w:rPr>
                              <m:t>π</m:t>
                            </m:r>
                          </m:den>
                        </m:f>
                        <m:sSubSup>
                          <m:sSubSupPr>
                            <m:ctrlPr>
                              <w:rPr>
                                <w:rFonts w:ascii="Cambria Math" w:hAnsi="Cambria Math" w:cs="Times New Roman"/>
                                <w:i/>
                                <w:sz w:val="24"/>
                                <w:szCs w:val="24"/>
                              </w:rPr>
                            </m:ctrlPr>
                          </m:sSubSupPr>
                          <m:e>
                            <m:d>
                              <m:dPr>
                                <m:ctrlPr>
                                  <w:rPr>
                                    <w:rFonts w:ascii="Cambria Math" w:hAnsi="Cambria Math" w:cs="Times New Roman"/>
                                    <w:i/>
                                    <w:sz w:val="24"/>
                                    <w:szCs w:val="24"/>
                                  </w:rPr>
                                </m:ctrlPr>
                              </m:dPr>
                              <m:e>
                                <m:r>
                                  <w:rPr>
                                    <w:rFonts w:ascii="Cambria Math" w:hAnsi="Cambria Math" w:cs="Times New Roman"/>
                                    <w:sz w:val="24"/>
                                    <w:szCs w:val="24"/>
                                  </w:rPr>
                                  <m:t>wt-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m:rPr>
                                    <m:sty m:val="p"/>
                                  </m:rPr>
                                  <w:rPr>
                                    <w:rFonts w:ascii="Cambria Math" w:hAnsi="Cambria Math" w:cs="Times New Roman"/>
                                    <w:sz w:val="24"/>
                                    <w:szCs w:val="24"/>
                                  </w:rPr>
                                  <m:t>sin⁡</m:t>
                                </m:r>
                                <m:r>
                                  <w:rPr>
                                    <w:rFonts w:ascii="Cambria Math" w:hAnsi="Cambria Math" w:cs="Times New Roman"/>
                                    <w:sz w:val="24"/>
                                    <w:szCs w:val="24"/>
                                  </w:rPr>
                                  <m:t>(2wt)</m:t>
                                </m:r>
                              </m:e>
                            </m:d>
                          </m:e>
                          <m:sub>
                            <m:r>
                              <w:rPr>
                                <w:rFonts w:ascii="Cambria Math" w:hAnsi="Cambria Math" w:cs="Times New Roman"/>
                                <w:sz w:val="24"/>
                                <w:szCs w:val="24"/>
                              </w:rPr>
                              <m:t>a</m:t>
                            </m:r>
                          </m:sub>
                          <m:sup>
                            <m:r>
                              <m:rPr>
                                <m:sty m:val="p"/>
                              </m:rPr>
                              <w:rPr>
                                <w:rFonts w:ascii="Cambria Math" w:hAnsi="Cambria Math" w:cs="Arial"/>
                                <w:color w:val="202124"/>
                                <w:shd w:val="clear" w:color="auto" w:fill="FFFFFF"/>
                              </w:rPr>
                              <m:t>π</m:t>
                            </m:r>
                          </m:sup>
                        </m:sSubSup>
                      </m:e>
                    </m:d>
                  </m:e>
                  <m:sup>
                    <m:r>
                      <w:rPr>
                        <w:rFonts w:ascii="Cambria Math" w:hAnsi="Cambria Math" w:cs="Times New Roman"/>
                        <w:sz w:val="24"/>
                        <w:szCs w:val="24"/>
                      </w:rPr>
                      <m:t>0.5</m:t>
                    </m:r>
                  </m:sup>
                </m:sSup>
              </m:oMath>
            </m:oMathPara>
          </w:p>
        </w:tc>
        <w:tc>
          <w:tcPr>
            <w:tcW w:w="608" w:type="dxa"/>
          </w:tcPr>
          <w:p w14:paraId="2476435B" w14:textId="3C354B4E" w:rsidR="00431175" w:rsidRDefault="00431175" w:rsidP="00C6318D">
            <w:pPr>
              <w:spacing w:after="120" w:line="360" w:lineRule="auto"/>
              <w:jc w:val="right"/>
              <w:rPr>
                <w:rFonts w:ascii="Times New Roman" w:hAnsi="Times New Roman" w:cs="Times New Roman"/>
                <w:sz w:val="24"/>
                <w:szCs w:val="24"/>
              </w:rPr>
            </w:pPr>
            <w:r>
              <w:rPr>
                <w:rFonts w:ascii="Times New Roman" w:hAnsi="Times New Roman" w:cs="Times New Roman"/>
                <w:sz w:val="24"/>
                <w:szCs w:val="24"/>
              </w:rPr>
              <w:t>(3)</w:t>
            </w:r>
          </w:p>
        </w:tc>
      </w:tr>
      <w:tr w:rsidR="00431175" w14:paraId="15858F32" w14:textId="77777777" w:rsidTr="00E052E7">
        <w:trPr>
          <w:trHeight w:val="360"/>
        </w:trPr>
        <w:tc>
          <w:tcPr>
            <w:tcW w:w="8753" w:type="dxa"/>
          </w:tcPr>
          <w:p w14:paraId="019530E2" w14:textId="57F60BF3" w:rsidR="00431175" w:rsidRDefault="00000000" w:rsidP="00431175">
            <w:pPr>
              <w:spacing w:after="120" w:line="360" w:lineRule="auto"/>
              <w:rPr>
                <w:rFonts w:ascii="Calibri" w:eastAsia="Calibri" w:hAnsi="Calibri"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RMS</m:t>
                    </m:r>
                  </m:sub>
                </m:sSub>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V</m:t>
                                </m:r>
                              </m:e>
                              <m:sub>
                                <m:r>
                                  <w:rPr>
                                    <w:rFonts w:ascii="Cambria Math" w:hAnsi="Cambria Math" w:cs="Times New Roman"/>
                                    <w:sz w:val="24"/>
                                    <w:szCs w:val="24"/>
                                  </w:rPr>
                                  <m:t>M</m:t>
                                </m:r>
                              </m:sub>
                              <m:sup>
                                <m:r>
                                  <w:rPr>
                                    <w:rFonts w:ascii="Cambria Math" w:hAnsi="Cambria Math" w:cs="Times New Roman"/>
                                    <w:sz w:val="24"/>
                                    <w:szCs w:val="24"/>
                                  </w:rPr>
                                  <m:t>2</m:t>
                                </m:r>
                              </m:sup>
                            </m:sSubSup>
                          </m:num>
                          <m:den>
                            <m:r>
                              <w:rPr>
                                <w:rFonts w:ascii="Cambria Math" w:hAnsi="Cambria Math" w:cs="Times New Roman"/>
                                <w:sz w:val="24"/>
                                <w:szCs w:val="24"/>
                              </w:rPr>
                              <m:t>2</m:t>
                            </m:r>
                            <m:r>
                              <m:rPr>
                                <m:sty m:val="p"/>
                              </m:rPr>
                              <w:rPr>
                                <w:rFonts w:ascii="Cambria Math" w:hAnsi="Cambria Math" w:cs="Times New Roman"/>
                                <w:color w:val="202124"/>
                                <w:shd w:val="clear" w:color="auto" w:fill="FFFFFF"/>
                              </w:rPr>
                              <m:t>π</m:t>
                            </m:r>
                          </m:den>
                        </m:f>
                        <m:d>
                          <m:dPr>
                            <m:ctrlPr>
                              <w:rPr>
                                <w:rFonts w:ascii="Cambria Math" w:hAnsi="Cambria Math" w:cs="Times New Roman"/>
                                <w:i/>
                                <w:sz w:val="24"/>
                                <w:szCs w:val="24"/>
                              </w:rPr>
                            </m:ctrlPr>
                          </m:dPr>
                          <m:e>
                            <m:r>
                              <m:rPr>
                                <m:sty m:val="p"/>
                              </m:rPr>
                              <w:rPr>
                                <w:rFonts w:ascii="Cambria Math" w:hAnsi="Cambria Math" w:cs="Times New Roman"/>
                                <w:color w:val="202124"/>
                                <w:shd w:val="clear" w:color="auto" w:fill="FFFFFF"/>
                              </w:rPr>
                              <m:t>π-a+</m:t>
                            </m:r>
                            <m:f>
                              <m:fPr>
                                <m:ctrlPr>
                                  <w:rPr>
                                    <w:rFonts w:ascii="Cambria Math" w:hAnsi="Cambria Math" w:cs="Times New Roman"/>
                                    <w:color w:val="202124"/>
                                    <w:shd w:val="clear" w:color="auto" w:fill="FFFFFF"/>
                                  </w:rPr>
                                </m:ctrlPr>
                              </m:fPr>
                              <m:num>
                                <m:r>
                                  <w:rPr>
                                    <w:rFonts w:ascii="Cambria Math" w:hAnsi="Cambria Math" w:cs="Times New Roman"/>
                                    <w:color w:val="202124"/>
                                    <w:shd w:val="clear" w:color="auto" w:fill="FFFFFF"/>
                                  </w:rPr>
                                  <m:t>1</m:t>
                                </m:r>
                              </m:num>
                              <m:den>
                                <m:r>
                                  <w:rPr>
                                    <w:rFonts w:ascii="Cambria Math" w:hAnsi="Cambria Math" w:cs="Times New Roman"/>
                                    <w:color w:val="202124"/>
                                    <w:shd w:val="clear" w:color="auto" w:fill="FFFFFF"/>
                                  </w:rPr>
                                  <m:t>2</m:t>
                                </m:r>
                              </m:den>
                            </m:f>
                            <m:r>
                              <m:rPr>
                                <m:sty m:val="p"/>
                              </m:rPr>
                              <w:rPr>
                                <w:rFonts w:ascii="Cambria Math" w:hAnsi="Cambria Math" w:cs="Times New Roman"/>
                                <w:color w:val="202124"/>
                                <w:shd w:val="clear" w:color="auto" w:fill="FFFFFF"/>
                              </w:rPr>
                              <m:t>sin⁡</m:t>
                            </m:r>
                            <m:r>
                              <w:rPr>
                                <w:rFonts w:ascii="Cambria Math" w:hAnsi="Cambria Math" w:cs="Times New Roman"/>
                                <w:color w:val="202124"/>
                                <w:shd w:val="clear" w:color="auto" w:fill="FFFFFF"/>
                              </w:rPr>
                              <m:t>(2a)</m:t>
                            </m:r>
                          </m:e>
                        </m:d>
                      </m:e>
                    </m:d>
                  </m:e>
                  <m:sup>
                    <m:r>
                      <w:rPr>
                        <w:rFonts w:ascii="Cambria Math" w:hAnsi="Cambria Math" w:cs="Times New Roman"/>
                        <w:sz w:val="24"/>
                        <w:szCs w:val="24"/>
                      </w:rPr>
                      <m:t>0.5</m:t>
                    </m:r>
                  </m:sup>
                </m:sSup>
              </m:oMath>
            </m:oMathPara>
          </w:p>
        </w:tc>
        <w:tc>
          <w:tcPr>
            <w:tcW w:w="608" w:type="dxa"/>
          </w:tcPr>
          <w:p w14:paraId="5380F6B6" w14:textId="6D191C4E" w:rsidR="00431175" w:rsidRDefault="00E052E7" w:rsidP="00C6318D">
            <w:pPr>
              <w:spacing w:after="120" w:line="360" w:lineRule="auto"/>
              <w:jc w:val="right"/>
              <w:rPr>
                <w:rFonts w:ascii="Times New Roman" w:hAnsi="Times New Roman" w:cs="Times New Roman"/>
                <w:sz w:val="24"/>
                <w:szCs w:val="24"/>
              </w:rPr>
            </w:pPr>
            <w:r>
              <w:rPr>
                <w:rFonts w:ascii="Times New Roman" w:hAnsi="Times New Roman" w:cs="Times New Roman"/>
                <w:sz w:val="24"/>
                <w:szCs w:val="24"/>
              </w:rPr>
              <w:t>(4)</w:t>
            </w:r>
          </w:p>
        </w:tc>
      </w:tr>
    </w:tbl>
    <w:p w14:paraId="56129E6F" w14:textId="31B612A0" w:rsidR="00F6068A" w:rsidRDefault="00673B28" w:rsidP="00673B28">
      <w:pPr>
        <w:spacing w:after="0" w:line="360" w:lineRule="auto"/>
        <w:jc w:val="both"/>
        <w:rPr>
          <w:rFonts w:ascii="Times New Roman" w:hAnsi="Times New Roman" w:cs="Times New Roman"/>
          <w:sz w:val="24"/>
          <w:szCs w:val="24"/>
        </w:rPr>
      </w:pPr>
      <w:r w:rsidRPr="00673B28">
        <w:rPr>
          <w:rFonts w:ascii="Times New Roman" w:hAnsi="Times New Roman" w:cs="Times New Roman"/>
          <w:sz w:val="24"/>
          <w:szCs w:val="24"/>
        </w:rPr>
        <w:lastRenderedPageBreak/>
        <w:t>Burada</w:t>
      </w:r>
      <w:r>
        <w:rPr>
          <w:rFonts w:ascii="Times New Roman" w:hAnsi="Times New Roman" w:cs="Times New Roman"/>
          <w:sz w:val="24"/>
          <w:szCs w:val="24"/>
        </w:rPr>
        <w:t xml:space="preserve"> </w:t>
      </w:r>
      <w:r w:rsidRPr="00673B28">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M</m:t>
            </m:r>
          </m:sub>
        </m:sSub>
      </m:oMath>
      <w:r>
        <w:rPr>
          <w:rFonts w:ascii="Times New Roman" w:eastAsiaTheme="minorEastAsia" w:hAnsi="Times New Roman" w:cs="Times New Roman"/>
          <w:sz w:val="24"/>
          <w:szCs w:val="24"/>
        </w:rPr>
        <w:t xml:space="preserve">  </w:t>
      </w:r>
      <w:r w:rsidRPr="00673B28">
        <w:rPr>
          <w:rFonts w:ascii="Times New Roman" w:hAnsi="Times New Roman" w:cs="Times New Roman"/>
          <w:sz w:val="24"/>
          <w:szCs w:val="24"/>
        </w:rPr>
        <w:t>AC gerilimin tepe noktası, α ise radyan cinsinden tristör ya da triyakın ateşleme açısıdır. Formülden de görüldüğü gibi ateşleme açısı 0’dan 180 dereceye kadar değiştirilerek, çıkış gerilimi de maksimum etkin değerle sıfır arasında ayarlanabilir.</w:t>
      </w:r>
    </w:p>
    <w:p w14:paraId="1A46AAA6" w14:textId="6847FE19" w:rsidR="00673B28" w:rsidRDefault="00673B28" w:rsidP="00CC2000">
      <w:pPr>
        <w:tabs>
          <w:tab w:val="left" w:pos="2535"/>
        </w:tabs>
        <w:spacing w:after="0" w:line="360" w:lineRule="auto"/>
        <w:rPr>
          <w:rFonts w:ascii="Times New Roman" w:hAnsi="Times New Roman" w:cs="Times New Roman"/>
          <w:noProof/>
          <w:sz w:val="24"/>
          <w:szCs w:val="24"/>
        </w:rPr>
      </w:pPr>
    </w:p>
    <w:p w14:paraId="2CEBE4EB" w14:textId="59209386" w:rsidR="00057C01" w:rsidRDefault="00057C01" w:rsidP="00CC2000">
      <w:pPr>
        <w:tabs>
          <w:tab w:val="left" w:pos="2535"/>
        </w:tabs>
        <w:spacing w:after="0" w:line="360" w:lineRule="auto"/>
        <w:rPr>
          <w:rFonts w:ascii="Times New Roman" w:hAnsi="Times New Roman" w:cs="Times New Roman"/>
          <w:b/>
          <w:bCs/>
          <w:noProof/>
          <w:sz w:val="24"/>
          <w:szCs w:val="24"/>
        </w:rPr>
      </w:pPr>
      <w:r w:rsidRPr="00057C01">
        <w:rPr>
          <w:rFonts w:ascii="Times New Roman" w:hAnsi="Times New Roman" w:cs="Times New Roman"/>
          <w:b/>
          <w:bCs/>
          <w:noProof/>
          <w:sz w:val="24"/>
          <w:szCs w:val="24"/>
        </w:rPr>
        <w:t>Deney</w:t>
      </w:r>
      <w:r w:rsidR="009D34B2">
        <w:rPr>
          <w:rFonts w:ascii="Times New Roman" w:hAnsi="Times New Roman" w:cs="Times New Roman"/>
          <w:b/>
          <w:bCs/>
          <w:noProof/>
          <w:sz w:val="24"/>
          <w:szCs w:val="24"/>
        </w:rPr>
        <w:t>lerin Yapılışı</w:t>
      </w:r>
    </w:p>
    <w:p w14:paraId="4166BAF1" w14:textId="77777777" w:rsidR="009D34B2" w:rsidRDefault="009D34B2" w:rsidP="00CC2000">
      <w:pPr>
        <w:tabs>
          <w:tab w:val="left" w:pos="2535"/>
        </w:tabs>
        <w:spacing w:after="0" w:line="360" w:lineRule="auto"/>
        <w:rPr>
          <w:rFonts w:ascii="Times New Roman" w:hAnsi="Times New Roman" w:cs="Times New Roman"/>
          <w:b/>
          <w:bCs/>
          <w:noProof/>
          <w:sz w:val="24"/>
          <w:szCs w:val="24"/>
        </w:rPr>
      </w:pPr>
    </w:p>
    <w:p w14:paraId="448FA73D" w14:textId="42FB3688" w:rsidR="009D34B2" w:rsidRPr="009D34B2" w:rsidRDefault="009D34B2" w:rsidP="009D34B2">
      <w:pPr>
        <w:pStyle w:val="ListeParagraf"/>
        <w:numPr>
          <w:ilvl w:val="0"/>
          <w:numId w:val="12"/>
        </w:numPr>
        <w:tabs>
          <w:tab w:val="left" w:pos="2535"/>
        </w:tabs>
        <w:spacing w:after="0" w:line="360" w:lineRule="auto"/>
        <w:jc w:val="both"/>
        <w:rPr>
          <w:rStyle w:val="fontstyle01"/>
          <w:rFonts w:ascii="Times New Roman" w:hAnsi="Times New Roman" w:cs="Times New Roman"/>
          <w:b/>
          <w:bCs/>
          <w:noProof/>
          <w:color w:val="auto"/>
          <w:sz w:val="24"/>
          <w:szCs w:val="24"/>
        </w:rPr>
      </w:pPr>
      <w:r w:rsidRPr="009D34B2">
        <w:rPr>
          <w:rStyle w:val="fontstyle01"/>
          <w:rFonts w:ascii="Times New Roman" w:hAnsi="Times New Roman" w:cs="Times New Roman"/>
          <w:sz w:val="24"/>
          <w:szCs w:val="24"/>
        </w:rPr>
        <w:t xml:space="preserve">Şekil </w:t>
      </w:r>
      <w:r w:rsidRPr="009D34B2">
        <w:rPr>
          <w:rStyle w:val="fontstyle01"/>
          <w:rFonts w:ascii="Times New Roman" w:hAnsi="Times New Roman" w:cs="Times New Roman"/>
          <w:sz w:val="24"/>
          <w:szCs w:val="24"/>
        </w:rPr>
        <w:t xml:space="preserve">3.1’de </w:t>
      </w:r>
      <w:r w:rsidRPr="009D34B2">
        <w:rPr>
          <w:rStyle w:val="fontstyle01"/>
          <w:rFonts w:ascii="Times New Roman" w:hAnsi="Times New Roman" w:cs="Times New Roman"/>
          <w:sz w:val="24"/>
          <w:szCs w:val="24"/>
        </w:rPr>
        <w:t>görülen devreyi kurunuz. 0, 45, 90, 135 derecelik ateşleme</w:t>
      </w:r>
      <w:r w:rsidRPr="009D34B2">
        <w:rPr>
          <w:rFonts w:ascii="Times New Roman" w:hAnsi="Times New Roman" w:cs="Times New Roman"/>
          <w:color w:val="000000"/>
          <w:sz w:val="24"/>
          <w:szCs w:val="24"/>
        </w:rPr>
        <w:br/>
      </w:r>
      <w:r w:rsidRPr="009D34B2">
        <w:rPr>
          <w:rStyle w:val="fontstyle01"/>
          <w:rFonts w:ascii="Times New Roman" w:hAnsi="Times New Roman" w:cs="Times New Roman"/>
          <w:sz w:val="24"/>
          <w:szCs w:val="24"/>
        </w:rPr>
        <w:t>açıları için gerilimin etkin değerini ölçünüz. Çıkış geriliminin ve akımının tipik dalga</w:t>
      </w:r>
      <w:r w:rsidRPr="009D34B2">
        <w:rPr>
          <w:rFonts w:ascii="Times New Roman" w:hAnsi="Times New Roman" w:cs="Times New Roman"/>
          <w:color w:val="000000"/>
          <w:sz w:val="24"/>
          <w:szCs w:val="24"/>
        </w:rPr>
        <w:t xml:space="preserve"> </w:t>
      </w:r>
      <w:r w:rsidRPr="009D34B2">
        <w:rPr>
          <w:rStyle w:val="fontstyle01"/>
          <w:rFonts w:ascii="Times New Roman" w:hAnsi="Times New Roman" w:cs="Times New Roman"/>
          <w:sz w:val="24"/>
          <w:szCs w:val="24"/>
        </w:rPr>
        <w:t>şeklini osiloskopta gözlemleyerek birkaç çizim alınız. Tristörlerin uçları arasındaki</w:t>
      </w:r>
      <w:r w:rsidRPr="009D34B2">
        <w:rPr>
          <w:rFonts w:ascii="Times New Roman" w:hAnsi="Times New Roman" w:cs="Times New Roman"/>
          <w:color w:val="000000"/>
          <w:sz w:val="24"/>
          <w:szCs w:val="24"/>
        </w:rPr>
        <w:t xml:space="preserve"> </w:t>
      </w:r>
      <w:r w:rsidRPr="009D34B2">
        <w:rPr>
          <w:rStyle w:val="fontstyle01"/>
          <w:rFonts w:ascii="Times New Roman" w:hAnsi="Times New Roman" w:cs="Times New Roman"/>
          <w:sz w:val="24"/>
          <w:szCs w:val="24"/>
        </w:rPr>
        <w:t>gerilimi çiziniz. Giriş akımını da en az bir açı değeri için çiziniz.</w:t>
      </w:r>
    </w:p>
    <w:p w14:paraId="3A67D460" w14:textId="77777777" w:rsidR="009D34B2" w:rsidRPr="009D34B2" w:rsidRDefault="009D34B2" w:rsidP="009D34B2">
      <w:pPr>
        <w:pStyle w:val="ListeParagraf"/>
        <w:tabs>
          <w:tab w:val="left" w:pos="2535"/>
        </w:tabs>
        <w:spacing w:after="0" w:line="360" w:lineRule="auto"/>
        <w:jc w:val="both"/>
        <w:rPr>
          <w:rStyle w:val="fontstyle01"/>
          <w:rFonts w:ascii="Times New Roman" w:hAnsi="Times New Roman" w:cs="Times New Roman"/>
          <w:b/>
          <w:bCs/>
          <w:noProof/>
          <w:color w:val="auto"/>
          <w:sz w:val="24"/>
          <w:szCs w:val="24"/>
        </w:rPr>
      </w:pPr>
    </w:p>
    <w:p w14:paraId="3861294D" w14:textId="77777777" w:rsidR="009D34B2" w:rsidRPr="009D34B2" w:rsidRDefault="009D34B2" w:rsidP="009D34B2">
      <w:pPr>
        <w:pStyle w:val="ListeParagraf"/>
        <w:tabs>
          <w:tab w:val="left" w:pos="2535"/>
        </w:tabs>
        <w:spacing w:after="0" w:line="360" w:lineRule="auto"/>
        <w:jc w:val="both"/>
        <w:rPr>
          <w:rFonts w:ascii="Times New Roman" w:hAnsi="Times New Roman" w:cs="Times New Roman"/>
          <w:b/>
          <w:bCs/>
          <w:noProof/>
          <w:sz w:val="24"/>
          <w:szCs w:val="24"/>
        </w:rPr>
      </w:pPr>
    </w:p>
    <w:p w14:paraId="7B385DF7" w14:textId="08BA0416" w:rsidR="00CC2000" w:rsidRPr="00FB3A4E" w:rsidRDefault="00CC2000" w:rsidP="00CC2000">
      <w:pPr>
        <w:spacing w:after="0" w:line="360" w:lineRule="auto"/>
        <w:rPr>
          <w:rFonts w:ascii="Times New Roman" w:hAnsi="Times New Roman" w:cs="Times New Roman"/>
          <w:b/>
          <w:sz w:val="24"/>
          <w:szCs w:val="24"/>
        </w:rPr>
      </w:pPr>
      <w:r w:rsidRPr="00FB3A4E">
        <w:rPr>
          <w:rFonts w:ascii="Times New Roman" w:hAnsi="Times New Roman" w:cs="Times New Roman"/>
          <w:b/>
          <w:sz w:val="24"/>
          <w:szCs w:val="24"/>
        </w:rPr>
        <w:t>1.</w:t>
      </w:r>
      <w:r w:rsidR="00057C01">
        <w:rPr>
          <w:rFonts w:ascii="Times New Roman" w:hAnsi="Times New Roman" w:cs="Times New Roman"/>
          <w:b/>
          <w:sz w:val="24"/>
          <w:szCs w:val="24"/>
        </w:rPr>
        <w:t>3</w:t>
      </w:r>
      <w:r>
        <w:rPr>
          <w:rFonts w:ascii="Times New Roman" w:hAnsi="Times New Roman" w:cs="Times New Roman"/>
          <w:b/>
          <w:sz w:val="24"/>
          <w:szCs w:val="24"/>
        </w:rPr>
        <w:t>.</w:t>
      </w:r>
      <w:r w:rsidRPr="00FB3A4E">
        <w:rPr>
          <w:rFonts w:ascii="Times New Roman" w:hAnsi="Times New Roman" w:cs="Times New Roman"/>
          <w:b/>
          <w:sz w:val="24"/>
          <w:szCs w:val="24"/>
        </w:rPr>
        <w:t xml:space="preserve"> </w:t>
      </w:r>
      <w:r>
        <w:rPr>
          <w:rFonts w:ascii="Times New Roman" w:hAnsi="Times New Roman" w:cs="Times New Roman"/>
          <w:b/>
          <w:sz w:val="24"/>
          <w:szCs w:val="24"/>
        </w:rPr>
        <w:t>Ters Paralel Bağlı Tristörlerle AC Gerilim Kontrolü</w:t>
      </w:r>
    </w:p>
    <w:p w14:paraId="1FE718EA" w14:textId="77777777" w:rsidR="00CC2000" w:rsidRPr="00FB3A4E" w:rsidRDefault="00CC2000" w:rsidP="00CC2000">
      <w:pPr>
        <w:spacing w:after="0" w:line="360" w:lineRule="auto"/>
        <w:rPr>
          <w:rFonts w:ascii="Times New Roman" w:hAnsi="Times New Roman" w:cs="Times New Roman"/>
          <w:b/>
          <w:sz w:val="24"/>
          <w:szCs w:val="24"/>
        </w:rPr>
      </w:pPr>
    </w:p>
    <w:p w14:paraId="14B1A97D" w14:textId="77777777" w:rsidR="00CC2000" w:rsidRDefault="00CC2000" w:rsidP="00CC2000">
      <w:pPr>
        <w:tabs>
          <w:tab w:val="left" w:pos="2535"/>
        </w:tabs>
        <w:spacing w:after="0" w:line="360" w:lineRule="auto"/>
        <w:jc w:val="center"/>
        <w:rPr>
          <w:rFonts w:ascii="Times New Roman" w:hAnsi="Times New Roman" w:cs="Times New Roman"/>
          <w:noProof/>
          <w:sz w:val="24"/>
          <w:szCs w:val="24"/>
        </w:rPr>
      </w:pPr>
      <w:r>
        <w:rPr>
          <w:noProof/>
        </w:rPr>
        <w:drawing>
          <wp:inline distT="0" distB="0" distL="0" distR="0" wp14:anchorId="21F6A8B5" wp14:editId="0EEF8A0C">
            <wp:extent cx="5526953" cy="2476500"/>
            <wp:effectExtent l="0" t="0" r="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072" t="7172"/>
                    <a:stretch/>
                  </pic:blipFill>
                  <pic:spPr bwMode="auto">
                    <a:xfrm>
                      <a:off x="0" y="0"/>
                      <a:ext cx="5530257" cy="2477981"/>
                    </a:xfrm>
                    <a:prstGeom prst="rect">
                      <a:avLst/>
                    </a:prstGeom>
                    <a:ln>
                      <a:noFill/>
                    </a:ln>
                    <a:extLst>
                      <a:ext uri="{53640926-AAD7-44D8-BBD7-CCE9431645EC}">
                        <a14:shadowObscured xmlns:a14="http://schemas.microsoft.com/office/drawing/2010/main"/>
                      </a:ext>
                    </a:extLst>
                  </pic:spPr>
                </pic:pic>
              </a:graphicData>
            </a:graphic>
          </wp:inline>
        </w:drawing>
      </w:r>
    </w:p>
    <w:p w14:paraId="7EBFDFB9" w14:textId="31DF8D99" w:rsidR="00CC2000" w:rsidRPr="00057C01" w:rsidRDefault="00CC2000" w:rsidP="00CC2000">
      <w:pPr>
        <w:spacing w:after="0" w:line="360" w:lineRule="auto"/>
        <w:jc w:val="center"/>
        <w:rPr>
          <w:rFonts w:ascii="Times New Roman" w:hAnsi="Times New Roman" w:cs="Times New Roman"/>
          <w:bCs/>
          <w:sz w:val="24"/>
          <w:szCs w:val="24"/>
        </w:rPr>
      </w:pPr>
      <w:r>
        <w:rPr>
          <w:rFonts w:ascii="Times New Roman" w:hAnsi="Times New Roman" w:cs="Times New Roman"/>
          <w:b/>
          <w:sz w:val="24"/>
          <w:szCs w:val="24"/>
        </w:rPr>
        <w:t>Şekil 3.</w:t>
      </w:r>
      <w:r w:rsidRPr="006372A9">
        <w:rPr>
          <w:rFonts w:ascii="Times New Roman" w:hAnsi="Times New Roman" w:cs="Times New Roman"/>
          <w:sz w:val="24"/>
          <w:szCs w:val="24"/>
        </w:rPr>
        <w:t xml:space="preserve"> </w:t>
      </w:r>
      <w:r w:rsidR="00057C01" w:rsidRPr="00057C01">
        <w:rPr>
          <w:rFonts w:ascii="Times New Roman" w:hAnsi="Times New Roman" w:cs="Times New Roman"/>
          <w:bCs/>
          <w:sz w:val="24"/>
          <w:szCs w:val="24"/>
        </w:rPr>
        <w:t>Ters Paralel Bağlı Tristörler (omik yükle)</w:t>
      </w:r>
    </w:p>
    <w:p w14:paraId="357F2501" w14:textId="02A5DE77" w:rsidR="00673B28" w:rsidRDefault="00673B28" w:rsidP="00316B03">
      <w:pPr>
        <w:spacing w:after="120" w:line="360" w:lineRule="auto"/>
        <w:jc w:val="both"/>
        <w:rPr>
          <w:rFonts w:ascii="Times New Roman" w:hAnsi="Times New Roman" w:cs="Times New Roman"/>
          <w:sz w:val="24"/>
          <w:szCs w:val="24"/>
        </w:rPr>
      </w:pPr>
    </w:p>
    <w:p w14:paraId="305435AD" w14:textId="299BFB67" w:rsidR="00CC2000" w:rsidRDefault="00CC2000" w:rsidP="00316B03">
      <w:pPr>
        <w:spacing w:after="120" w:line="360" w:lineRule="auto"/>
        <w:jc w:val="both"/>
        <w:rPr>
          <w:rFonts w:ascii="Times New Roman" w:hAnsi="Times New Roman" w:cs="Times New Roman"/>
          <w:sz w:val="24"/>
          <w:szCs w:val="24"/>
        </w:rPr>
      </w:pPr>
    </w:p>
    <w:p w14:paraId="600868D2" w14:textId="77777777" w:rsidR="00CC2000" w:rsidRDefault="00CC2000" w:rsidP="00316B03">
      <w:pPr>
        <w:spacing w:after="120" w:line="360" w:lineRule="auto"/>
        <w:jc w:val="both"/>
        <w:rPr>
          <w:rFonts w:ascii="Times New Roman" w:hAnsi="Times New Roman" w:cs="Times New Roman"/>
          <w:sz w:val="24"/>
          <w:szCs w:val="24"/>
        </w:rPr>
      </w:pPr>
    </w:p>
    <w:p w14:paraId="1850B602" w14:textId="4E32359E" w:rsidR="00F6068A" w:rsidRDefault="00CC2000" w:rsidP="00CC2000">
      <w:pPr>
        <w:spacing w:after="120" w:line="360" w:lineRule="auto"/>
        <w:jc w:val="center"/>
        <w:rPr>
          <w:rFonts w:ascii="Times New Roman" w:hAnsi="Times New Roman" w:cs="Times New Roman"/>
          <w:sz w:val="24"/>
          <w:szCs w:val="24"/>
        </w:rPr>
      </w:pPr>
      <w:r>
        <w:rPr>
          <w:noProof/>
        </w:rPr>
        <w:lastRenderedPageBreak/>
        <w:drawing>
          <wp:inline distT="0" distB="0" distL="0" distR="0" wp14:anchorId="773FD7F8" wp14:editId="53406482">
            <wp:extent cx="5569701" cy="6381750"/>
            <wp:effectExtent l="0" t="0" r="0"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85072" cy="6399362"/>
                    </a:xfrm>
                    <a:prstGeom prst="rect">
                      <a:avLst/>
                    </a:prstGeom>
                  </pic:spPr>
                </pic:pic>
              </a:graphicData>
            </a:graphic>
          </wp:inline>
        </w:drawing>
      </w:r>
    </w:p>
    <w:p w14:paraId="6AF51D72" w14:textId="4A757FEA" w:rsidR="00CC2000" w:rsidRPr="00CC2000" w:rsidRDefault="00CC2000" w:rsidP="00CC2000">
      <w:pPr>
        <w:spacing w:after="120" w:line="360" w:lineRule="auto"/>
        <w:jc w:val="center"/>
        <w:rPr>
          <w:rFonts w:ascii="Times New Roman" w:hAnsi="Times New Roman" w:cs="Times New Roman"/>
          <w:b/>
          <w:bCs/>
          <w:sz w:val="24"/>
          <w:szCs w:val="24"/>
        </w:rPr>
      </w:pPr>
      <w:r w:rsidRPr="00CC2000">
        <w:rPr>
          <w:rFonts w:ascii="Times New Roman" w:hAnsi="Times New Roman" w:cs="Times New Roman"/>
          <w:b/>
          <w:bCs/>
          <w:sz w:val="24"/>
          <w:szCs w:val="24"/>
        </w:rPr>
        <w:t>Şekil 3.1.</w:t>
      </w:r>
    </w:p>
    <w:p w14:paraId="7E279CBC" w14:textId="77777777" w:rsidR="00CC2000" w:rsidRDefault="00CC2000" w:rsidP="00CC2000">
      <w:pPr>
        <w:spacing w:after="0" w:line="360" w:lineRule="auto"/>
        <w:jc w:val="both"/>
        <w:rPr>
          <w:rFonts w:ascii="Times New Roman" w:hAnsi="Times New Roman" w:cs="Times New Roman"/>
          <w:sz w:val="24"/>
          <w:szCs w:val="24"/>
        </w:rPr>
      </w:pPr>
    </w:p>
    <w:p w14:paraId="0082BFC6" w14:textId="3303B272" w:rsidR="00CC2000" w:rsidRDefault="00CC2000" w:rsidP="00316B03">
      <w:pPr>
        <w:spacing w:after="120" w:line="360" w:lineRule="auto"/>
        <w:jc w:val="both"/>
        <w:rPr>
          <w:rFonts w:ascii="Times New Roman" w:hAnsi="Times New Roman" w:cs="Times New Roman"/>
          <w:sz w:val="24"/>
          <w:szCs w:val="24"/>
        </w:rPr>
      </w:pPr>
    </w:p>
    <w:p w14:paraId="2FE19D01" w14:textId="7D50E951" w:rsidR="00CC2000" w:rsidRDefault="00CC2000" w:rsidP="00316B03">
      <w:pPr>
        <w:spacing w:after="120" w:line="360" w:lineRule="auto"/>
        <w:jc w:val="both"/>
        <w:rPr>
          <w:rFonts w:ascii="Times New Roman" w:hAnsi="Times New Roman" w:cs="Times New Roman"/>
          <w:sz w:val="24"/>
          <w:szCs w:val="24"/>
        </w:rPr>
      </w:pPr>
    </w:p>
    <w:p w14:paraId="2413C898" w14:textId="685CBD12" w:rsidR="00CC2000" w:rsidRDefault="00CC2000" w:rsidP="00316B03">
      <w:pPr>
        <w:spacing w:after="120" w:line="360" w:lineRule="auto"/>
        <w:jc w:val="both"/>
        <w:rPr>
          <w:rFonts w:ascii="Times New Roman" w:hAnsi="Times New Roman" w:cs="Times New Roman"/>
          <w:sz w:val="24"/>
          <w:szCs w:val="24"/>
        </w:rPr>
      </w:pPr>
    </w:p>
    <w:p w14:paraId="48CE4051" w14:textId="2B864908" w:rsidR="009D34B2" w:rsidRDefault="009D34B2" w:rsidP="00316B03">
      <w:pPr>
        <w:spacing w:after="120" w:line="360" w:lineRule="auto"/>
        <w:jc w:val="both"/>
        <w:rPr>
          <w:rFonts w:ascii="Times New Roman" w:hAnsi="Times New Roman" w:cs="Times New Roman"/>
          <w:sz w:val="24"/>
          <w:szCs w:val="24"/>
        </w:rPr>
      </w:pPr>
    </w:p>
    <w:p w14:paraId="59AC7712" w14:textId="4860CC19" w:rsidR="009D34B2" w:rsidRDefault="009D34B2" w:rsidP="00316B03">
      <w:pPr>
        <w:spacing w:after="120" w:line="360" w:lineRule="auto"/>
        <w:jc w:val="both"/>
        <w:rPr>
          <w:rFonts w:ascii="Times New Roman" w:hAnsi="Times New Roman" w:cs="Times New Roman"/>
          <w:sz w:val="24"/>
          <w:szCs w:val="24"/>
        </w:rPr>
      </w:pPr>
    </w:p>
    <w:p w14:paraId="4482BDC3" w14:textId="77777777" w:rsidR="009D34B2" w:rsidRDefault="009D34B2" w:rsidP="00316B03">
      <w:pPr>
        <w:spacing w:after="120" w:line="360" w:lineRule="auto"/>
        <w:jc w:val="both"/>
        <w:rPr>
          <w:rFonts w:ascii="Times New Roman" w:hAnsi="Times New Roman" w:cs="Times New Roman"/>
          <w:sz w:val="24"/>
          <w:szCs w:val="24"/>
        </w:rPr>
      </w:pPr>
    </w:p>
    <w:p w14:paraId="659FF052" w14:textId="70C2185B" w:rsidR="009D34B2" w:rsidRDefault="009D34B2" w:rsidP="009D34B2">
      <w:pPr>
        <w:spacing w:after="120" w:line="360" w:lineRule="auto"/>
        <w:jc w:val="both"/>
        <w:rPr>
          <w:rFonts w:ascii="Times New Roman" w:hAnsi="Times New Roman" w:cs="Times New Roman"/>
          <w:b/>
          <w:bCs/>
          <w:sz w:val="24"/>
          <w:szCs w:val="24"/>
        </w:rPr>
      </w:pPr>
      <w:r w:rsidRPr="009D34B2">
        <w:rPr>
          <w:rFonts w:ascii="Times New Roman" w:hAnsi="Times New Roman" w:cs="Times New Roman"/>
          <w:b/>
          <w:bCs/>
          <w:sz w:val="24"/>
          <w:szCs w:val="24"/>
        </w:rPr>
        <w:lastRenderedPageBreak/>
        <w:t>•</w:t>
      </w:r>
      <w:r>
        <w:rPr>
          <w:rFonts w:ascii="Times New Roman" w:hAnsi="Times New Roman" w:cs="Times New Roman"/>
          <w:b/>
          <w:bCs/>
          <w:sz w:val="24"/>
          <w:szCs w:val="24"/>
        </w:rPr>
        <w:t xml:space="preserve"> </w:t>
      </w:r>
      <w:r w:rsidRPr="009D34B2">
        <w:rPr>
          <w:rFonts w:ascii="Times New Roman" w:hAnsi="Times New Roman" w:cs="Times New Roman"/>
          <w:sz w:val="24"/>
          <w:szCs w:val="24"/>
        </w:rPr>
        <w:t>Şekil 4.1.’deki devreyi kurunuz. Farklı ateşleme açıları için çıkış akım ve geriliminin etkin değerlerini ölçerek not ediniz. Ayrıca çıkış akım ve geriliminin dalga şeklini osiloskoptan gözleyerek çiziniz. Şekil 4.1.1’de gösterilen μ açısını osiloskop ekranından faydalanarak yaklaşık olarak ölçünüz ve not ediniz.</w:t>
      </w:r>
    </w:p>
    <w:p w14:paraId="36D3E382" w14:textId="77777777" w:rsidR="009D34B2" w:rsidRDefault="009D34B2" w:rsidP="009D34B2">
      <w:pPr>
        <w:spacing w:after="120" w:line="360" w:lineRule="auto"/>
        <w:jc w:val="both"/>
        <w:rPr>
          <w:rFonts w:ascii="Times New Roman" w:hAnsi="Times New Roman" w:cs="Times New Roman"/>
          <w:b/>
          <w:bCs/>
          <w:sz w:val="24"/>
          <w:szCs w:val="24"/>
        </w:rPr>
      </w:pPr>
    </w:p>
    <w:p w14:paraId="6E23C42D" w14:textId="5592FCDF" w:rsidR="00F6068A" w:rsidRDefault="00B90595" w:rsidP="00B90595">
      <w:pPr>
        <w:spacing w:after="120" w:line="360" w:lineRule="auto"/>
        <w:jc w:val="center"/>
        <w:rPr>
          <w:noProof/>
        </w:rPr>
      </w:pPr>
      <w:r>
        <w:rPr>
          <w:noProof/>
        </w:rPr>
        <w:drawing>
          <wp:inline distT="0" distB="0" distL="0" distR="0" wp14:anchorId="4F91AA30" wp14:editId="223ACC4E">
            <wp:extent cx="4648200" cy="2009775"/>
            <wp:effectExtent l="0" t="0" r="0" b="9525"/>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48200" cy="2009775"/>
                    </a:xfrm>
                    <a:prstGeom prst="rect">
                      <a:avLst/>
                    </a:prstGeom>
                  </pic:spPr>
                </pic:pic>
              </a:graphicData>
            </a:graphic>
          </wp:inline>
        </w:drawing>
      </w:r>
    </w:p>
    <w:p w14:paraId="63B43D2D" w14:textId="2DA2B193" w:rsidR="009D34B2" w:rsidRPr="009D34B2" w:rsidRDefault="00B90595" w:rsidP="009D34B2">
      <w:pPr>
        <w:spacing w:after="120" w:line="360" w:lineRule="auto"/>
        <w:jc w:val="center"/>
        <w:rPr>
          <w:rFonts w:ascii="Times New Roman" w:hAnsi="Times New Roman" w:cs="Times New Roman"/>
          <w:sz w:val="24"/>
          <w:szCs w:val="24"/>
        </w:rPr>
      </w:pPr>
      <w:r w:rsidRPr="00B90595">
        <w:rPr>
          <w:rFonts w:ascii="Times New Roman" w:hAnsi="Times New Roman" w:cs="Times New Roman"/>
          <w:b/>
          <w:bCs/>
          <w:sz w:val="24"/>
          <w:szCs w:val="24"/>
        </w:rPr>
        <w:t>Şekil 4.</w:t>
      </w:r>
      <w:r w:rsidR="009D34B2">
        <w:rPr>
          <w:rFonts w:ascii="Times New Roman" w:hAnsi="Times New Roman" w:cs="Times New Roman"/>
          <w:sz w:val="24"/>
          <w:szCs w:val="24"/>
        </w:rPr>
        <w:t xml:space="preserve"> </w:t>
      </w:r>
      <w:r w:rsidR="009D34B2" w:rsidRPr="009D34B2">
        <w:rPr>
          <w:rFonts w:ascii="Times New Roman" w:hAnsi="Times New Roman" w:cs="Times New Roman"/>
          <w:sz w:val="24"/>
          <w:szCs w:val="24"/>
        </w:rPr>
        <w:t>Ters Paralel Bağlanmış Tristörler (İndüktif yükle)</w:t>
      </w:r>
    </w:p>
    <w:p w14:paraId="70C32851" w14:textId="149BCA68" w:rsidR="00B90595" w:rsidRDefault="00B90595" w:rsidP="00B90595">
      <w:pPr>
        <w:tabs>
          <w:tab w:val="left" w:pos="3660"/>
        </w:tabs>
        <w:rPr>
          <w:rFonts w:ascii="Times New Roman" w:hAnsi="Times New Roman" w:cs="Times New Roman"/>
          <w:sz w:val="24"/>
          <w:szCs w:val="24"/>
        </w:rPr>
      </w:pPr>
    </w:p>
    <w:p w14:paraId="20FF367C" w14:textId="46B3A6DB" w:rsidR="00B90595" w:rsidRDefault="00B90595" w:rsidP="00B90595">
      <w:pPr>
        <w:tabs>
          <w:tab w:val="left" w:pos="3225"/>
        </w:tabs>
        <w:rPr>
          <w:noProof/>
        </w:rPr>
      </w:pPr>
      <w:r>
        <w:rPr>
          <w:rFonts w:ascii="Times New Roman" w:hAnsi="Times New Roman" w:cs="Times New Roman"/>
          <w:sz w:val="24"/>
          <w:szCs w:val="24"/>
        </w:rPr>
        <w:lastRenderedPageBreak/>
        <w:tab/>
      </w:r>
      <w:r>
        <w:rPr>
          <w:noProof/>
        </w:rPr>
        <w:drawing>
          <wp:inline distT="0" distB="0" distL="0" distR="0" wp14:anchorId="29C7F23F" wp14:editId="4BF2E854">
            <wp:extent cx="5760720" cy="5211445"/>
            <wp:effectExtent l="0" t="0" r="0" b="8255"/>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5211445"/>
                    </a:xfrm>
                    <a:prstGeom prst="rect">
                      <a:avLst/>
                    </a:prstGeom>
                  </pic:spPr>
                </pic:pic>
              </a:graphicData>
            </a:graphic>
          </wp:inline>
        </w:drawing>
      </w:r>
    </w:p>
    <w:p w14:paraId="6DC2595F" w14:textId="7D95917F" w:rsidR="00B90595" w:rsidRDefault="00B90595" w:rsidP="00D74F03">
      <w:pPr>
        <w:tabs>
          <w:tab w:val="left" w:pos="2595"/>
        </w:tabs>
        <w:jc w:val="center"/>
        <w:rPr>
          <w:rFonts w:ascii="Times New Roman" w:hAnsi="Times New Roman" w:cs="Times New Roman"/>
          <w:b/>
          <w:bCs/>
          <w:sz w:val="24"/>
          <w:szCs w:val="24"/>
        </w:rPr>
      </w:pPr>
      <w:r w:rsidRPr="00B90595">
        <w:rPr>
          <w:rFonts w:ascii="Times New Roman" w:hAnsi="Times New Roman" w:cs="Times New Roman"/>
          <w:b/>
          <w:bCs/>
          <w:sz w:val="24"/>
          <w:szCs w:val="24"/>
        </w:rPr>
        <w:t>Şekil 4.1.</w:t>
      </w:r>
    </w:p>
    <w:p w14:paraId="748F9CD8" w14:textId="5BD709FF" w:rsidR="00B90595" w:rsidRDefault="00B90595" w:rsidP="00B90595">
      <w:pPr>
        <w:tabs>
          <w:tab w:val="left" w:pos="2595"/>
        </w:tabs>
        <w:jc w:val="center"/>
        <w:rPr>
          <w:rFonts w:ascii="Times New Roman" w:hAnsi="Times New Roman" w:cs="Times New Roman"/>
          <w:b/>
          <w:bCs/>
          <w:sz w:val="24"/>
          <w:szCs w:val="24"/>
        </w:rPr>
      </w:pPr>
    </w:p>
    <w:p w14:paraId="63A75553" w14:textId="02F4082E" w:rsidR="00B90595" w:rsidRDefault="00B90595" w:rsidP="00B90595">
      <w:pPr>
        <w:tabs>
          <w:tab w:val="left" w:pos="2595"/>
        </w:tabs>
        <w:jc w:val="center"/>
        <w:rPr>
          <w:noProof/>
        </w:rPr>
      </w:pPr>
      <w:r>
        <w:rPr>
          <w:noProof/>
        </w:rPr>
        <w:drawing>
          <wp:inline distT="0" distB="0" distL="0" distR="0" wp14:anchorId="5B99E84B" wp14:editId="64D20A0C">
            <wp:extent cx="4674833" cy="1352550"/>
            <wp:effectExtent l="0" t="0" r="0" b="0"/>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682129" cy="1354661"/>
                    </a:xfrm>
                    <a:prstGeom prst="rect">
                      <a:avLst/>
                    </a:prstGeom>
                  </pic:spPr>
                </pic:pic>
              </a:graphicData>
            </a:graphic>
          </wp:inline>
        </w:drawing>
      </w:r>
    </w:p>
    <w:p w14:paraId="5BBF0CF4" w14:textId="4B60E307" w:rsidR="00F25076" w:rsidRDefault="00B90595" w:rsidP="00F25076">
      <w:pPr>
        <w:jc w:val="center"/>
        <w:rPr>
          <w:rFonts w:ascii="Times New Roman" w:hAnsi="Times New Roman" w:cs="Times New Roman"/>
          <w:b/>
          <w:bCs/>
          <w:sz w:val="24"/>
          <w:szCs w:val="24"/>
        </w:rPr>
      </w:pPr>
      <w:r w:rsidRPr="00B90595">
        <w:rPr>
          <w:rFonts w:ascii="Times New Roman" w:hAnsi="Times New Roman" w:cs="Times New Roman"/>
          <w:b/>
          <w:bCs/>
          <w:sz w:val="24"/>
          <w:szCs w:val="24"/>
        </w:rPr>
        <w:t>Şekil 4.1.1.</w:t>
      </w:r>
    </w:p>
    <w:p w14:paraId="5EF25D15" w14:textId="77777777" w:rsidR="00F25076" w:rsidRDefault="00F25076" w:rsidP="00F25076">
      <w:pPr>
        <w:jc w:val="center"/>
        <w:rPr>
          <w:rFonts w:ascii="Times New Roman" w:hAnsi="Times New Roman" w:cs="Times New Roman"/>
          <w:b/>
          <w:bCs/>
          <w:sz w:val="24"/>
          <w:szCs w:val="24"/>
        </w:rPr>
      </w:pPr>
    </w:p>
    <w:p w14:paraId="2E159142" w14:textId="18D2963D" w:rsidR="00F25076" w:rsidRPr="00F25076" w:rsidRDefault="00F25076" w:rsidP="00A91FA6">
      <w:pPr>
        <w:rPr>
          <w:rFonts w:ascii="Times New Roman" w:hAnsi="Times New Roman" w:cs="Times New Roman"/>
          <w:b/>
          <w:bCs/>
          <w:sz w:val="24"/>
          <w:szCs w:val="24"/>
        </w:rPr>
      </w:pPr>
      <w:r>
        <w:rPr>
          <w:rFonts w:ascii="Times New Roman" w:hAnsi="Times New Roman" w:cs="Times New Roman"/>
          <w:sz w:val="24"/>
          <w:szCs w:val="24"/>
        </w:rPr>
        <w:tab/>
      </w:r>
    </w:p>
    <w:sectPr w:rsidR="00F25076" w:rsidRPr="00F25076" w:rsidSect="00C63105">
      <w:headerReference w:type="default" r:id="rId15"/>
      <w:footerReference w:type="default" r:id="rId16"/>
      <w:headerReference w:type="first" r:id="rId17"/>
      <w:pgSz w:w="11906" w:h="16838"/>
      <w:pgMar w:top="111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F0D70" w14:textId="77777777" w:rsidR="00794371" w:rsidRDefault="00794371" w:rsidP="00537B1B">
      <w:pPr>
        <w:spacing w:after="0" w:line="240" w:lineRule="auto"/>
      </w:pPr>
      <w:r>
        <w:separator/>
      </w:r>
    </w:p>
  </w:endnote>
  <w:endnote w:type="continuationSeparator" w:id="0">
    <w:p w14:paraId="6DACFCAD" w14:textId="77777777" w:rsidR="00794371" w:rsidRDefault="00794371" w:rsidP="00537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Math">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ambria">
    <w:altName w:val="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762149"/>
      <w:docPartObj>
        <w:docPartGallery w:val="Page Numbers (Bottom of Page)"/>
        <w:docPartUnique/>
      </w:docPartObj>
    </w:sdtPr>
    <w:sdtContent>
      <w:p w14:paraId="34B9666D" w14:textId="77777777" w:rsidR="002B7695" w:rsidRDefault="002B7695">
        <w:pPr>
          <w:pStyle w:val="AltBilgi"/>
          <w:jc w:val="center"/>
        </w:pPr>
        <w:r>
          <w:fldChar w:fldCharType="begin"/>
        </w:r>
        <w:r>
          <w:instrText>PAGE   \* MERGEFORMAT</w:instrText>
        </w:r>
        <w:r>
          <w:fldChar w:fldCharType="separate"/>
        </w:r>
        <w:r>
          <w:rPr>
            <w:noProof/>
          </w:rPr>
          <w:t>7</w:t>
        </w:r>
        <w:r>
          <w:fldChar w:fldCharType="end"/>
        </w:r>
      </w:p>
    </w:sdtContent>
  </w:sdt>
  <w:p w14:paraId="479B4335" w14:textId="77777777" w:rsidR="002B7695" w:rsidRDefault="002B769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60E6A" w14:textId="77777777" w:rsidR="00794371" w:rsidRDefault="00794371" w:rsidP="00537B1B">
      <w:pPr>
        <w:spacing w:after="0" w:line="240" w:lineRule="auto"/>
      </w:pPr>
      <w:r>
        <w:separator/>
      </w:r>
    </w:p>
  </w:footnote>
  <w:footnote w:type="continuationSeparator" w:id="0">
    <w:p w14:paraId="1EA33C0A" w14:textId="77777777" w:rsidR="00794371" w:rsidRDefault="00794371" w:rsidP="00537B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302CC" w14:textId="65E7CC50" w:rsidR="002B7695" w:rsidRPr="008F0AB9" w:rsidRDefault="00431175" w:rsidP="00C63105">
    <w:pPr>
      <w:spacing w:after="0" w:line="360" w:lineRule="auto"/>
      <w:rPr>
        <w:rFonts w:ascii="Times New Roman" w:hAnsi="Times New Roman" w:cs="Times New Roman"/>
        <w:b/>
        <w:u w:val="single"/>
      </w:rPr>
    </w:pPr>
    <w:r>
      <w:rPr>
        <w:rFonts w:ascii="Times New Roman" w:hAnsi="Times New Roman" w:cs="Times New Roman"/>
        <w:b/>
        <w:u w:val="single"/>
      </w:rPr>
      <w:t>AC</w:t>
    </w:r>
    <w:r w:rsidR="008A5470">
      <w:rPr>
        <w:rFonts w:ascii="Times New Roman" w:hAnsi="Times New Roman" w:cs="Times New Roman"/>
        <w:b/>
        <w:u w:val="single"/>
      </w:rPr>
      <w:t>-AC Dönüştürücüler</w:t>
    </w:r>
    <w:r w:rsidR="002B7695">
      <w:rPr>
        <w:rFonts w:ascii="Times New Roman" w:hAnsi="Times New Roman" w:cs="Times New Roman"/>
        <w:b/>
        <w:u w:val="single"/>
      </w:rPr>
      <w:t>_________________________________________</w:t>
    </w:r>
    <w:r w:rsidR="002B7695" w:rsidRPr="008F0AB9">
      <w:rPr>
        <w:rFonts w:ascii="Times New Roman" w:hAnsi="Times New Roman" w:cs="Times New Roman"/>
        <w:b/>
        <w:u w:val="single"/>
      </w:rPr>
      <w:t>______</w:t>
    </w:r>
    <w:r w:rsidR="002B7695">
      <w:rPr>
        <w:rFonts w:ascii="Times New Roman" w:hAnsi="Times New Roman" w:cs="Times New Roman"/>
        <w:b/>
        <w:u w:val="single"/>
      </w:rPr>
      <w:t>_______</w:t>
    </w:r>
    <w:r w:rsidR="002B7695" w:rsidRPr="008F0AB9">
      <w:rPr>
        <w:rFonts w:ascii="Times New Roman" w:hAnsi="Times New Roman" w:cs="Times New Roman"/>
        <w:b/>
        <w:u w:val="single"/>
      </w:rPr>
      <w:t>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page" w:horzAnchor="margin" w:tblpX="70" w:tblpY="235"/>
      <w:tblW w:w="9142" w:type="dxa"/>
      <w:tblLayout w:type="fixed"/>
      <w:tblCellMar>
        <w:left w:w="70" w:type="dxa"/>
        <w:right w:w="70" w:type="dxa"/>
      </w:tblCellMar>
      <w:tblLook w:val="0000" w:firstRow="0" w:lastRow="0" w:firstColumn="0" w:lastColumn="0" w:noHBand="0" w:noVBand="0"/>
    </w:tblPr>
    <w:tblGrid>
      <w:gridCol w:w="1550"/>
      <w:gridCol w:w="6033"/>
      <w:gridCol w:w="1559"/>
    </w:tblGrid>
    <w:tr w:rsidR="002B7695" w:rsidRPr="00241E5E" w14:paraId="5D5BAA8B" w14:textId="77777777" w:rsidTr="00471D43">
      <w:trPr>
        <w:trHeight w:val="1086"/>
      </w:trPr>
      <w:tc>
        <w:tcPr>
          <w:tcW w:w="1550" w:type="dxa"/>
          <w:vAlign w:val="center"/>
        </w:tcPr>
        <w:p w14:paraId="5CD15364" w14:textId="77777777" w:rsidR="002B7695" w:rsidRPr="00BB7029" w:rsidRDefault="002B7695" w:rsidP="000C1B30">
          <w:pPr>
            <w:pStyle w:val="stBilgi"/>
            <w:jc w:val="center"/>
          </w:pPr>
          <w:r>
            <w:rPr>
              <w:noProof/>
              <w:lang w:eastAsia="tr-TR"/>
            </w:rPr>
            <w:drawing>
              <wp:inline distT="0" distB="0" distL="0" distR="0" wp14:anchorId="76191C9E" wp14:editId="3C6BE0A5">
                <wp:extent cx="643890" cy="643890"/>
                <wp:effectExtent l="0" t="0" r="3810" b="381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890" cy="643890"/>
                        </a:xfrm>
                        <a:prstGeom prst="rect">
                          <a:avLst/>
                        </a:prstGeom>
                        <a:noFill/>
                        <a:ln>
                          <a:noFill/>
                        </a:ln>
                      </pic:spPr>
                    </pic:pic>
                  </a:graphicData>
                </a:graphic>
              </wp:inline>
            </w:drawing>
          </w:r>
        </w:p>
      </w:tc>
      <w:tc>
        <w:tcPr>
          <w:tcW w:w="6033" w:type="dxa"/>
          <w:vAlign w:val="center"/>
        </w:tcPr>
        <w:p w14:paraId="65790E66" w14:textId="77777777" w:rsidR="002B7695" w:rsidRPr="00BB7029" w:rsidRDefault="002B7695" w:rsidP="000C1B30">
          <w:pPr>
            <w:pStyle w:val="stBilgi"/>
            <w:jc w:val="center"/>
            <w:rPr>
              <w:b/>
              <w:bCs/>
            </w:rPr>
          </w:pPr>
          <w:r w:rsidRPr="00BB7029">
            <w:rPr>
              <w:b/>
              <w:bCs/>
            </w:rPr>
            <w:t>KARADENİZ TEKNİK ÜNİVERSİTESİ</w:t>
          </w:r>
        </w:p>
        <w:p w14:paraId="702A4E8C" w14:textId="77777777" w:rsidR="002B7695" w:rsidRPr="00BB7029" w:rsidRDefault="002B7695" w:rsidP="000C1B30">
          <w:pPr>
            <w:pStyle w:val="stBilgi"/>
            <w:jc w:val="center"/>
            <w:rPr>
              <w:b/>
              <w:bCs/>
            </w:rPr>
          </w:pPr>
          <w:r w:rsidRPr="00BB7029">
            <w:rPr>
              <w:b/>
              <w:bCs/>
            </w:rPr>
            <w:t>Mühendislik Fakültesi</w:t>
          </w:r>
        </w:p>
        <w:p w14:paraId="2214357D" w14:textId="77777777" w:rsidR="002B7695" w:rsidRPr="00BB7029" w:rsidRDefault="002B7695" w:rsidP="000C1B30">
          <w:pPr>
            <w:pStyle w:val="stBilgi"/>
            <w:jc w:val="center"/>
            <w:rPr>
              <w:b/>
              <w:bCs/>
            </w:rPr>
          </w:pPr>
          <w:r w:rsidRPr="00BB7029">
            <w:rPr>
              <w:b/>
              <w:bCs/>
            </w:rPr>
            <w:t>Elektrik-Elektronik Mühendisliği Bölümü</w:t>
          </w:r>
        </w:p>
      </w:tc>
      <w:tc>
        <w:tcPr>
          <w:tcW w:w="1559" w:type="dxa"/>
          <w:vAlign w:val="center"/>
        </w:tcPr>
        <w:p w14:paraId="7C54D426" w14:textId="77777777" w:rsidR="002B7695" w:rsidRPr="00BB7029" w:rsidRDefault="002B7695" w:rsidP="000C1B30">
          <w:pPr>
            <w:pStyle w:val="stBilgi"/>
            <w:jc w:val="center"/>
            <w:rPr>
              <w:b/>
              <w:bCs/>
            </w:rPr>
          </w:pPr>
          <w:r>
            <w:rPr>
              <w:noProof/>
              <w:lang w:eastAsia="tr-TR"/>
            </w:rPr>
            <w:drawing>
              <wp:inline distT="0" distB="0" distL="0" distR="0" wp14:anchorId="1195EE8A" wp14:editId="3FECDA62">
                <wp:extent cx="643890" cy="643890"/>
                <wp:effectExtent l="0" t="0" r="3810" b="381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890" cy="643890"/>
                        </a:xfrm>
                        <a:prstGeom prst="rect">
                          <a:avLst/>
                        </a:prstGeom>
                        <a:noFill/>
                        <a:ln>
                          <a:noFill/>
                        </a:ln>
                      </pic:spPr>
                    </pic:pic>
                  </a:graphicData>
                </a:graphic>
              </wp:inline>
            </w:drawing>
          </w:r>
        </w:p>
      </w:tc>
    </w:tr>
    <w:tr w:rsidR="002B7695" w:rsidRPr="00241E5E" w14:paraId="45A464EA" w14:textId="77777777" w:rsidTr="00471D43">
      <w:trPr>
        <w:cantSplit/>
      </w:trPr>
      <w:tc>
        <w:tcPr>
          <w:tcW w:w="9142" w:type="dxa"/>
          <w:gridSpan w:val="3"/>
          <w:shd w:val="clear" w:color="auto" w:fill="1F497D"/>
        </w:tcPr>
        <w:p w14:paraId="20AA7056" w14:textId="5BB32068" w:rsidR="002B7695" w:rsidRPr="005E1BD0" w:rsidRDefault="00E42DAE" w:rsidP="00471D43">
          <w:pPr>
            <w:pStyle w:val="stBilgi"/>
            <w:jc w:val="center"/>
            <w:rPr>
              <w:b/>
              <w:bCs/>
              <w:color w:val="FFFFFF"/>
            </w:rPr>
          </w:pPr>
          <w:r>
            <w:rPr>
              <w:b/>
              <w:bCs/>
              <w:color w:val="FFFFFF"/>
            </w:rPr>
            <w:t>Power Electronic Applications (Güç Elektroniği Uygulamaları)</w:t>
          </w:r>
        </w:p>
      </w:tc>
    </w:tr>
  </w:tbl>
  <w:p w14:paraId="4EC03E66" w14:textId="77777777" w:rsidR="002B7695" w:rsidRDefault="002B769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80DE7"/>
    <w:multiLevelType w:val="hybridMultilevel"/>
    <w:tmpl w:val="0E1CC8A4"/>
    <w:lvl w:ilvl="0" w:tplc="041F0001">
      <w:start w:val="1"/>
      <w:numFmt w:val="bullet"/>
      <w:lvlText w:val=""/>
      <w:lvlJc w:val="left"/>
      <w:pPr>
        <w:ind w:left="644" w:hanging="360"/>
      </w:pPr>
      <w:rPr>
        <w:rFonts w:ascii="Symbol" w:hAnsi="Symbol"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15:restartNumberingAfterBreak="0">
    <w:nsid w:val="19B449FA"/>
    <w:multiLevelType w:val="hybridMultilevel"/>
    <w:tmpl w:val="99A6F7C4"/>
    <w:lvl w:ilvl="0" w:tplc="E1C4A360">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9E0601C"/>
    <w:multiLevelType w:val="hybridMultilevel"/>
    <w:tmpl w:val="3D22CD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BBC7BD6"/>
    <w:multiLevelType w:val="hybridMultilevel"/>
    <w:tmpl w:val="C1A8FB54"/>
    <w:lvl w:ilvl="0" w:tplc="08BA1206">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D252145"/>
    <w:multiLevelType w:val="multilevel"/>
    <w:tmpl w:val="24D8DFA4"/>
    <w:lvl w:ilvl="0">
      <w:start w:val="4"/>
      <w:numFmt w:val="decimal"/>
      <w:lvlText w:val="%1"/>
      <w:lvlJc w:val="left"/>
      <w:pPr>
        <w:ind w:left="2424" w:hanging="466"/>
      </w:pPr>
      <w:rPr>
        <w:rFonts w:hint="default"/>
        <w:lang w:val="tr-TR" w:eastAsia="en-US" w:bidi="ar-SA"/>
      </w:rPr>
    </w:lvl>
    <w:lvl w:ilvl="1">
      <w:start w:val="1"/>
      <w:numFmt w:val="decimal"/>
      <w:lvlText w:val="%1.%2"/>
      <w:lvlJc w:val="left"/>
      <w:pPr>
        <w:ind w:left="2424" w:hanging="466"/>
      </w:pPr>
      <w:rPr>
        <w:rFonts w:ascii="Verdana" w:eastAsia="Verdana" w:hAnsi="Verdana" w:cs="Verdana" w:hint="default"/>
        <w:b/>
        <w:bCs/>
        <w:spacing w:val="-1"/>
        <w:w w:val="100"/>
        <w:sz w:val="22"/>
        <w:szCs w:val="22"/>
        <w:lang w:val="tr-TR" w:eastAsia="en-US" w:bidi="ar-SA"/>
      </w:rPr>
    </w:lvl>
    <w:lvl w:ilvl="2">
      <w:start w:val="1"/>
      <w:numFmt w:val="decimal"/>
      <w:lvlText w:val="%1.%2.%3"/>
      <w:lvlJc w:val="left"/>
      <w:pPr>
        <w:ind w:left="2659" w:hanging="701"/>
        <w:jc w:val="right"/>
      </w:pPr>
      <w:rPr>
        <w:rFonts w:ascii="Verdana" w:eastAsia="Verdana" w:hAnsi="Verdana" w:cs="Verdana" w:hint="default"/>
        <w:b/>
        <w:bCs/>
        <w:spacing w:val="-2"/>
        <w:w w:val="100"/>
        <w:sz w:val="22"/>
        <w:szCs w:val="22"/>
        <w:lang w:val="tr-TR" w:eastAsia="en-US" w:bidi="ar-SA"/>
      </w:rPr>
    </w:lvl>
    <w:lvl w:ilvl="3">
      <w:start w:val="1"/>
      <w:numFmt w:val="decimal"/>
      <w:lvlText w:val="%1.%2.%3.%4"/>
      <w:lvlJc w:val="left"/>
      <w:pPr>
        <w:ind w:left="3811" w:hanging="936"/>
      </w:pPr>
      <w:rPr>
        <w:rFonts w:ascii="Verdana" w:eastAsia="Verdana" w:hAnsi="Verdana" w:cs="Verdana" w:hint="default"/>
        <w:b/>
        <w:bCs/>
        <w:spacing w:val="-2"/>
        <w:w w:val="100"/>
        <w:sz w:val="22"/>
        <w:szCs w:val="22"/>
        <w:lang w:val="tr-TR" w:eastAsia="en-US" w:bidi="ar-SA"/>
      </w:rPr>
    </w:lvl>
    <w:lvl w:ilvl="4">
      <w:numFmt w:val="bullet"/>
      <w:lvlText w:val="•"/>
      <w:lvlJc w:val="left"/>
      <w:pPr>
        <w:ind w:left="5696" w:hanging="936"/>
      </w:pPr>
      <w:rPr>
        <w:rFonts w:hint="default"/>
        <w:lang w:val="tr-TR" w:eastAsia="en-US" w:bidi="ar-SA"/>
      </w:rPr>
    </w:lvl>
    <w:lvl w:ilvl="5">
      <w:numFmt w:val="bullet"/>
      <w:lvlText w:val="•"/>
      <w:lvlJc w:val="left"/>
      <w:pPr>
        <w:ind w:left="6634" w:hanging="936"/>
      </w:pPr>
      <w:rPr>
        <w:rFonts w:hint="default"/>
        <w:lang w:val="tr-TR" w:eastAsia="en-US" w:bidi="ar-SA"/>
      </w:rPr>
    </w:lvl>
    <w:lvl w:ilvl="6">
      <w:numFmt w:val="bullet"/>
      <w:lvlText w:val="•"/>
      <w:lvlJc w:val="left"/>
      <w:pPr>
        <w:ind w:left="7573" w:hanging="936"/>
      </w:pPr>
      <w:rPr>
        <w:rFonts w:hint="default"/>
        <w:lang w:val="tr-TR" w:eastAsia="en-US" w:bidi="ar-SA"/>
      </w:rPr>
    </w:lvl>
    <w:lvl w:ilvl="7">
      <w:numFmt w:val="bullet"/>
      <w:lvlText w:val="•"/>
      <w:lvlJc w:val="left"/>
      <w:pPr>
        <w:ind w:left="8511" w:hanging="936"/>
      </w:pPr>
      <w:rPr>
        <w:rFonts w:hint="default"/>
        <w:lang w:val="tr-TR" w:eastAsia="en-US" w:bidi="ar-SA"/>
      </w:rPr>
    </w:lvl>
    <w:lvl w:ilvl="8">
      <w:numFmt w:val="bullet"/>
      <w:lvlText w:val="•"/>
      <w:lvlJc w:val="left"/>
      <w:pPr>
        <w:ind w:left="9449" w:hanging="936"/>
      </w:pPr>
      <w:rPr>
        <w:rFonts w:hint="default"/>
        <w:lang w:val="tr-TR" w:eastAsia="en-US" w:bidi="ar-SA"/>
      </w:rPr>
    </w:lvl>
  </w:abstractNum>
  <w:abstractNum w:abstractNumId="5" w15:restartNumberingAfterBreak="0">
    <w:nsid w:val="37DB12A8"/>
    <w:multiLevelType w:val="hybridMultilevel"/>
    <w:tmpl w:val="C1A8FB54"/>
    <w:lvl w:ilvl="0" w:tplc="08BA1206">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9C87821"/>
    <w:multiLevelType w:val="hybridMultilevel"/>
    <w:tmpl w:val="C1A8FB54"/>
    <w:lvl w:ilvl="0" w:tplc="08BA1206">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3066FAE"/>
    <w:multiLevelType w:val="hybridMultilevel"/>
    <w:tmpl w:val="C1A8FB54"/>
    <w:lvl w:ilvl="0" w:tplc="08BA1206">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6E928B7"/>
    <w:multiLevelType w:val="hybridMultilevel"/>
    <w:tmpl w:val="4A1C8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83D1598"/>
    <w:multiLevelType w:val="hybridMultilevel"/>
    <w:tmpl w:val="2AF694C4"/>
    <w:lvl w:ilvl="0" w:tplc="1584B9D4">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614119C"/>
    <w:multiLevelType w:val="hybridMultilevel"/>
    <w:tmpl w:val="8AC8829A"/>
    <w:lvl w:ilvl="0" w:tplc="346A3CF4">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BC558E3"/>
    <w:multiLevelType w:val="multilevel"/>
    <w:tmpl w:val="24D8DFA4"/>
    <w:lvl w:ilvl="0">
      <w:start w:val="4"/>
      <w:numFmt w:val="decimal"/>
      <w:lvlText w:val="%1"/>
      <w:lvlJc w:val="left"/>
      <w:pPr>
        <w:ind w:left="2424" w:hanging="466"/>
      </w:pPr>
      <w:rPr>
        <w:rFonts w:hint="default"/>
        <w:lang w:val="tr-TR" w:eastAsia="en-US" w:bidi="ar-SA"/>
      </w:rPr>
    </w:lvl>
    <w:lvl w:ilvl="1">
      <w:start w:val="1"/>
      <w:numFmt w:val="decimal"/>
      <w:lvlText w:val="%1.%2"/>
      <w:lvlJc w:val="left"/>
      <w:pPr>
        <w:ind w:left="2424" w:hanging="466"/>
      </w:pPr>
      <w:rPr>
        <w:rFonts w:ascii="Verdana" w:eastAsia="Verdana" w:hAnsi="Verdana" w:cs="Verdana" w:hint="default"/>
        <w:b/>
        <w:bCs/>
        <w:spacing w:val="-1"/>
        <w:w w:val="100"/>
        <w:sz w:val="22"/>
        <w:szCs w:val="22"/>
        <w:lang w:val="tr-TR" w:eastAsia="en-US" w:bidi="ar-SA"/>
      </w:rPr>
    </w:lvl>
    <w:lvl w:ilvl="2">
      <w:start w:val="1"/>
      <w:numFmt w:val="decimal"/>
      <w:lvlText w:val="%1.%2.%3"/>
      <w:lvlJc w:val="left"/>
      <w:pPr>
        <w:ind w:left="2659" w:hanging="701"/>
        <w:jc w:val="right"/>
      </w:pPr>
      <w:rPr>
        <w:rFonts w:ascii="Verdana" w:eastAsia="Verdana" w:hAnsi="Verdana" w:cs="Verdana" w:hint="default"/>
        <w:b/>
        <w:bCs/>
        <w:spacing w:val="-2"/>
        <w:w w:val="100"/>
        <w:sz w:val="22"/>
        <w:szCs w:val="22"/>
        <w:lang w:val="tr-TR" w:eastAsia="en-US" w:bidi="ar-SA"/>
      </w:rPr>
    </w:lvl>
    <w:lvl w:ilvl="3">
      <w:start w:val="1"/>
      <w:numFmt w:val="decimal"/>
      <w:lvlText w:val="%1.%2.%3.%4"/>
      <w:lvlJc w:val="left"/>
      <w:pPr>
        <w:ind w:left="3811" w:hanging="936"/>
      </w:pPr>
      <w:rPr>
        <w:rFonts w:ascii="Verdana" w:eastAsia="Verdana" w:hAnsi="Verdana" w:cs="Verdana" w:hint="default"/>
        <w:b/>
        <w:bCs/>
        <w:spacing w:val="-2"/>
        <w:w w:val="100"/>
        <w:sz w:val="22"/>
        <w:szCs w:val="22"/>
        <w:lang w:val="tr-TR" w:eastAsia="en-US" w:bidi="ar-SA"/>
      </w:rPr>
    </w:lvl>
    <w:lvl w:ilvl="4">
      <w:numFmt w:val="bullet"/>
      <w:lvlText w:val="•"/>
      <w:lvlJc w:val="left"/>
      <w:pPr>
        <w:ind w:left="5696" w:hanging="936"/>
      </w:pPr>
      <w:rPr>
        <w:rFonts w:hint="default"/>
        <w:lang w:val="tr-TR" w:eastAsia="en-US" w:bidi="ar-SA"/>
      </w:rPr>
    </w:lvl>
    <w:lvl w:ilvl="5">
      <w:numFmt w:val="bullet"/>
      <w:lvlText w:val="•"/>
      <w:lvlJc w:val="left"/>
      <w:pPr>
        <w:ind w:left="6634" w:hanging="936"/>
      </w:pPr>
      <w:rPr>
        <w:rFonts w:hint="default"/>
        <w:lang w:val="tr-TR" w:eastAsia="en-US" w:bidi="ar-SA"/>
      </w:rPr>
    </w:lvl>
    <w:lvl w:ilvl="6">
      <w:numFmt w:val="bullet"/>
      <w:lvlText w:val="•"/>
      <w:lvlJc w:val="left"/>
      <w:pPr>
        <w:ind w:left="7573" w:hanging="936"/>
      </w:pPr>
      <w:rPr>
        <w:rFonts w:hint="default"/>
        <w:lang w:val="tr-TR" w:eastAsia="en-US" w:bidi="ar-SA"/>
      </w:rPr>
    </w:lvl>
    <w:lvl w:ilvl="7">
      <w:numFmt w:val="bullet"/>
      <w:lvlText w:val="•"/>
      <w:lvlJc w:val="left"/>
      <w:pPr>
        <w:ind w:left="8511" w:hanging="936"/>
      </w:pPr>
      <w:rPr>
        <w:rFonts w:hint="default"/>
        <w:lang w:val="tr-TR" w:eastAsia="en-US" w:bidi="ar-SA"/>
      </w:rPr>
    </w:lvl>
    <w:lvl w:ilvl="8">
      <w:numFmt w:val="bullet"/>
      <w:lvlText w:val="•"/>
      <w:lvlJc w:val="left"/>
      <w:pPr>
        <w:ind w:left="9449" w:hanging="936"/>
      </w:pPr>
      <w:rPr>
        <w:rFonts w:hint="default"/>
        <w:lang w:val="tr-TR" w:eastAsia="en-US" w:bidi="ar-SA"/>
      </w:rPr>
    </w:lvl>
  </w:abstractNum>
  <w:num w:numId="1" w16cid:durableId="10883625">
    <w:abstractNumId w:val="8"/>
  </w:num>
  <w:num w:numId="2" w16cid:durableId="1030108982">
    <w:abstractNumId w:val="5"/>
  </w:num>
  <w:num w:numId="3" w16cid:durableId="455803431">
    <w:abstractNumId w:val="6"/>
  </w:num>
  <w:num w:numId="4" w16cid:durableId="1180048389">
    <w:abstractNumId w:val="0"/>
  </w:num>
  <w:num w:numId="5" w16cid:durableId="405030364">
    <w:abstractNumId w:val="7"/>
  </w:num>
  <w:num w:numId="6" w16cid:durableId="275604889">
    <w:abstractNumId w:val="3"/>
  </w:num>
  <w:num w:numId="7" w16cid:durableId="855705">
    <w:abstractNumId w:val="1"/>
  </w:num>
  <w:num w:numId="8" w16cid:durableId="1856383647">
    <w:abstractNumId w:val="9"/>
  </w:num>
  <w:num w:numId="9" w16cid:durableId="140582435">
    <w:abstractNumId w:val="10"/>
  </w:num>
  <w:num w:numId="10" w16cid:durableId="268393301">
    <w:abstractNumId w:val="4"/>
  </w:num>
  <w:num w:numId="11" w16cid:durableId="915552701">
    <w:abstractNumId w:val="11"/>
  </w:num>
  <w:num w:numId="12" w16cid:durableId="122356462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13C1"/>
    <w:rsid w:val="00006BF1"/>
    <w:rsid w:val="00006F54"/>
    <w:rsid w:val="000122D0"/>
    <w:rsid w:val="00030AB5"/>
    <w:rsid w:val="00035F2F"/>
    <w:rsid w:val="00036E64"/>
    <w:rsid w:val="00040DDC"/>
    <w:rsid w:val="000501C7"/>
    <w:rsid w:val="00057BD5"/>
    <w:rsid w:val="00057C01"/>
    <w:rsid w:val="00070252"/>
    <w:rsid w:val="0008188D"/>
    <w:rsid w:val="00083D71"/>
    <w:rsid w:val="0009397A"/>
    <w:rsid w:val="000A06B3"/>
    <w:rsid w:val="000A2695"/>
    <w:rsid w:val="000A4487"/>
    <w:rsid w:val="000B59FA"/>
    <w:rsid w:val="000B744A"/>
    <w:rsid w:val="000C14C4"/>
    <w:rsid w:val="000C1B30"/>
    <w:rsid w:val="000C42B6"/>
    <w:rsid w:val="000C61F5"/>
    <w:rsid w:val="000C6F3A"/>
    <w:rsid w:val="000D1997"/>
    <w:rsid w:val="000D1BF1"/>
    <w:rsid w:val="000D2728"/>
    <w:rsid w:val="000E5942"/>
    <w:rsid w:val="000F1AA2"/>
    <w:rsid w:val="000F5504"/>
    <w:rsid w:val="001028F5"/>
    <w:rsid w:val="00102D23"/>
    <w:rsid w:val="00102D7E"/>
    <w:rsid w:val="00105BAB"/>
    <w:rsid w:val="00116B7E"/>
    <w:rsid w:val="00117D61"/>
    <w:rsid w:val="00121247"/>
    <w:rsid w:val="00126336"/>
    <w:rsid w:val="00131085"/>
    <w:rsid w:val="00133528"/>
    <w:rsid w:val="00135C7C"/>
    <w:rsid w:val="001479BA"/>
    <w:rsid w:val="00147FA3"/>
    <w:rsid w:val="00167750"/>
    <w:rsid w:val="0018701B"/>
    <w:rsid w:val="001A3D81"/>
    <w:rsid w:val="001A7033"/>
    <w:rsid w:val="001C012B"/>
    <w:rsid w:val="001C7085"/>
    <w:rsid w:val="001C7604"/>
    <w:rsid w:val="001D5AFB"/>
    <w:rsid w:val="001F66BC"/>
    <w:rsid w:val="00206049"/>
    <w:rsid w:val="0022185E"/>
    <w:rsid w:val="00225C69"/>
    <w:rsid w:val="00262891"/>
    <w:rsid w:val="00267163"/>
    <w:rsid w:val="002741FF"/>
    <w:rsid w:val="00292D9C"/>
    <w:rsid w:val="002A3631"/>
    <w:rsid w:val="002B63DD"/>
    <w:rsid w:val="002B7695"/>
    <w:rsid w:val="002D2C10"/>
    <w:rsid w:val="002D5ECE"/>
    <w:rsid w:val="002F049B"/>
    <w:rsid w:val="002F3F79"/>
    <w:rsid w:val="00302830"/>
    <w:rsid w:val="00314C56"/>
    <w:rsid w:val="00316B03"/>
    <w:rsid w:val="00324730"/>
    <w:rsid w:val="00326B07"/>
    <w:rsid w:val="0033734F"/>
    <w:rsid w:val="003466A6"/>
    <w:rsid w:val="003747E9"/>
    <w:rsid w:val="00396FCA"/>
    <w:rsid w:val="003A22B6"/>
    <w:rsid w:val="003A5A58"/>
    <w:rsid w:val="003B759D"/>
    <w:rsid w:val="003C2ECE"/>
    <w:rsid w:val="003C341C"/>
    <w:rsid w:val="003C35F9"/>
    <w:rsid w:val="003C3B4A"/>
    <w:rsid w:val="003C7BF5"/>
    <w:rsid w:val="003E40A0"/>
    <w:rsid w:val="003E6324"/>
    <w:rsid w:val="00411648"/>
    <w:rsid w:val="00413688"/>
    <w:rsid w:val="00416824"/>
    <w:rsid w:val="00416B9B"/>
    <w:rsid w:val="004173DF"/>
    <w:rsid w:val="00417A5D"/>
    <w:rsid w:val="004249C7"/>
    <w:rsid w:val="00431175"/>
    <w:rsid w:val="004527D2"/>
    <w:rsid w:val="00454E33"/>
    <w:rsid w:val="0047025D"/>
    <w:rsid w:val="00471D43"/>
    <w:rsid w:val="004723CD"/>
    <w:rsid w:val="00474BA5"/>
    <w:rsid w:val="0049364F"/>
    <w:rsid w:val="00493EBA"/>
    <w:rsid w:val="004A4C7B"/>
    <w:rsid w:val="004B2273"/>
    <w:rsid w:val="004B6814"/>
    <w:rsid w:val="004B79CA"/>
    <w:rsid w:val="004C76A0"/>
    <w:rsid w:val="004D1D82"/>
    <w:rsid w:val="004F078B"/>
    <w:rsid w:val="004F183B"/>
    <w:rsid w:val="005045B8"/>
    <w:rsid w:val="0050571D"/>
    <w:rsid w:val="00525DA7"/>
    <w:rsid w:val="00537368"/>
    <w:rsid w:val="00537B1B"/>
    <w:rsid w:val="0054065D"/>
    <w:rsid w:val="00551404"/>
    <w:rsid w:val="00554588"/>
    <w:rsid w:val="00556879"/>
    <w:rsid w:val="00565582"/>
    <w:rsid w:val="005956B0"/>
    <w:rsid w:val="005A41AE"/>
    <w:rsid w:val="005A6344"/>
    <w:rsid w:val="005C4EB5"/>
    <w:rsid w:val="005D2AAC"/>
    <w:rsid w:val="005D2BEF"/>
    <w:rsid w:val="005E4F44"/>
    <w:rsid w:val="005F781A"/>
    <w:rsid w:val="00611E8C"/>
    <w:rsid w:val="00622262"/>
    <w:rsid w:val="006236F3"/>
    <w:rsid w:val="00633235"/>
    <w:rsid w:val="006359FB"/>
    <w:rsid w:val="006372A9"/>
    <w:rsid w:val="006375C2"/>
    <w:rsid w:val="00640973"/>
    <w:rsid w:val="006430D2"/>
    <w:rsid w:val="0064363F"/>
    <w:rsid w:val="006512CE"/>
    <w:rsid w:val="00660AB4"/>
    <w:rsid w:val="00661BCD"/>
    <w:rsid w:val="00673B28"/>
    <w:rsid w:val="006756EF"/>
    <w:rsid w:val="00692648"/>
    <w:rsid w:val="006D43DF"/>
    <w:rsid w:val="006D6600"/>
    <w:rsid w:val="006E31F1"/>
    <w:rsid w:val="00705AC1"/>
    <w:rsid w:val="00732FE2"/>
    <w:rsid w:val="0074236A"/>
    <w:rsid w:val="00751543"/>
    <w:rsid w:val="00775656"/>
    <w:rsid w:val="0078076F"/>
    <w:rsid w:val="007847B4"/>
    <w:rsid w:val="00787839"/>
    <w:rsid w:val="007903F0"/>
    <w:rsid w:val="00794371"/>
    <w:rsid w:val="00795FEF"/>
    <w:rsid w:val="007B701D"/>
    <w:rsid w:val="007C46B6"/>
    <w:rsid w:val="007C7F7E"/>
    <w:rsid w:val="007E4CFD"/>
    <w:rsid w:val="00802634"/>
    <w:rsid w:val="008039DE"/>
    <w:rsid w:val="00820400"/>
    <w:rsid w:val="008240C1"/>
    <w:rsid w:val="00827951"/>
    <w:rsid w:val="00832C19"/>
    <w:rsid w:val="008444AA"/>
    <w:rsid w:val="00846B13"/>
    <w:rsid w:val="008669AF"/>
    <w:rsid w:val="00875FB7"/>
    <w:rsid w:val="00885D12"/>
    <w:rsid w:val="00887349"/>
    <w:rsid w:val="008A18DE"/>
    <w:rsid w:val="008A5470"/>
    <w:rsid w:val="008A7376"/>
    <w:rsid w:val="008C5FEE"/>
    <w:rsid w:val="008D338B"/>
    <w:rsid w:val="008D4BA4"/>
    <w:rsid w:val="008E085B"/>
    <w:rsid w:val="008E5BC0"/>
    <w:rsid w:val="008E7B39"/>
    <w:rsid w:val="008F0AB9"/>
    <w:rsid w:val="008F21C5"/>
    <w:rsid w:val="008F23C4"/>
    <w:rsid w:val="008F3164"/>
    <w:rsid w:val="00905033"/>
    <w:rsid w:val="0092518F"/>
    <w:rsid w:val="00931A85"/>
    <w:rsid w:val="00934A35"/>
    <w:rsid w:val="00936497"/>
    <w:rsid w:val="00944DC2"/>
    <w:rsid w:val="00961516"/>
    <w:rsid w:val="00970D52"/>
    <w:rsid w:val="00986A4B"/>
    <w:rsid w:val="00993AEB"/>
    <w:rsid w:val="009A384E"/>
    <w:rsid w:val="009A49B7"/>
    <w:rsid w:val="009C18EE"/>
    <w:rsid w:val="009D056A"/>
    <w:rsid w:val="009D34B2"/>
    <w:rsid w:val="009E56A8"/>
    <w:rsid w:val="009F12C5"/>
    <w:rsid w:val="009F7D5A"/>
    <w:rsid w:val="00A04E0D"/>
    <w:rsid w:val="00A14B84"/>
    <w:rsid w:val="00A25005"/>
    <w:rsid w:val="00A43A57"/>
    <w:rsid w:val="00A51FCF"/>
    <w:rsid w:val="00A578AA"/>
    <w:rsid w:val="00A63074"/>
    <w:rsid w:val="00A67E04"/>
    <w:rsid w:val="00A7052A"/>
    <w:rsid w:val="00A71013"/>
    <w:rsid w:val="00A91FA6"/>
    <w:rsid w:val="00A95985"/>
    <w:rsid w:val="00AA283C"/>
    <w:rsid w:val="00AB0DCC"/>
    <w:rsid w:val="00AB45C1"/>
    <w:rsid w:val="00AC41F6"/>
    <w:rsid w:val="00AE1498"/>
    <w:rsid w:val="00B04F74"/>
    <w:rsid w:val="00B17776"/>
    <w:rsid w:val="00B35C62"/>
    <w:rsid w:val="00B4114D"/>
    <w:rsid w:val="00B46AA6"/>
    <w:rsid w:val="00B51197"/>
    <w:rsid w:val="00B6427B"/>
    <w:rsid w:val="00B75970"/>
    <w:rsid w:val="00B75B79"/>
    <w:rsid w:val="00B8314A"/>
    <w:rsid w:val="00B85301"/>
    <w:rsid w:val="00B90595"/>
    <w:rsid w:val="00B93076"/>
    <w:rsid w:val="00BB57FB"/>
    <w:rsid w:val="00BC38DE"/>
    <w:rsid w:val="00BD0C8A"/>
    <w:rsid w:val="00BD2279"/>
    <w:rsid w:val="00BD518E"/>
    <w:rsid w:val="00BF0979"/>
    <w:rsid w:val="00C009AC"/>
    <w:rsid w:val="00C06BCB"/>
    <w:rsid w:val="00C07515"/>
    <w:rsid w:val="00C30DFB"/>
    <w:rsid w:val="00C375C4"/>
    <w:rsid w:val="00C54747"/>
    <w:rsid w:val="00C63105"/>
    <w:rsid w:val="00C6318D"/>
    <w:rsid w:val="00C76083"/>
    <w:rsid w:val="00C77F7E"/>
    <w:rsid w:val="00C84388"/>
    <w:rsid w:val="00C9592A"/>
    <w:rsid w:val="00CB2669"/>
    <w:rsid w:val="00CB5039"/>
    <w:rsid w:val="00CB5087"/>
    <w:rsid w:val="00CC0B29"/>
    <w:rsid w:val="00CC2000"/>
    <w:rsid w:val="00CC5F31"/>
    <w:rsid w:val="00CE00D0"/>
    <w:rsid w:val="00CE52C4"/>
    <w:rsid w:val="00CE763D"/>
    <w:rsid w:val="00CF4429"/>
    <w:rsid w:val="00D15E3E"/>
    <w:rsid w:val="00D40CCF"/>
    <w:rsid w:val="00D42C10"/>
    <w:rsid w:val="00D52550"/>
    <w:rsid w:val="00D54D5D"/>
    <w:rsid w:val="00D55D07"/>
    <w:rsid w:val="00D7001D"/>
    <w:rsid w:val="00D74F03"/>
    <w:rsid w:val="00D764AB"/>
    <w:rsid w:val="00D76CAB"/>
    <w:rsid w:val="00D97C19"/>
    <w:rsid w:val="00DA195F"/>
    <w:rsid w:val="00DA1C34"/>
    <w:rsid w:val="00DB63CD"/>
    <w:rsid w:val="00DD460F"/>
    <w:rsid w:val="00DD7C28"/>
    <w:rsid w:val="00E01553"/>
    <w:rsid w:val="00E03B6A"/>
    <w:rsid w:val="00E052E7"/>
    <w:rsid w:val="00E14142"/>
    <w:rsid w:val="00E3210F"/>
    <w:rsid w:val="00E42A85"/>
    <w:rsid w:val="00E42DAE"/>
    <w:rsid w:val="00E46D38"/>
    <w:rsid w:val="00E50045"/>
    <w:rsid w:val="00E6221D"/>
    <w:rsid w:val="00E6329C"/>
    <w:rsid w:val="00E71337"/>
    <w:rsid w:val="00E777CC"/>
    <w:rsid w:val="00E83930"/>
    <w:rsid w:val="00E84128"/>
    <w:rsid w:val="00E92B88"/>
    <w:rsid w:val="00EA5F24"/>
    <w:rsid w:val="00EC0816"/>
    <w:rsid w:val="00EC50C3"/>
    <w:rsid w:val="00EC6BEF"/>
    <w:rsid w:val="00ED13C1"/>
    <w:rsid w:val="00EE25AB"/>
    <w:rsid w:val="00F00FC8"/>
    <w:rsid w:val="00F0661F"/>
    <w:rsid w:val="00F25076"/>
    <w:rsid w:val="00F30D81"/>
    <w:rsid w:val="00F40CF4"/>
    <w:rsid w:val="00F419FD"/>
    <w:rsid w:val="00F50E27"/>
    <w:rsid w:val="00F520F6"/>
    <w:rsid w:val="00F6068A"/>
    <w:rsid w:val="00F67DEC"/>
    <w:rsid w:val="00F84BCC"/>
    <w:rsid w:val="00F9126C"/>
    <w:rsid w:val="00F9294F"/>
    <w:rsid w:val="00FB3A4E"/>
    <w:rsid w:val="00FC23D2"/>
    <w:rsid w:val="00FD7A52"/>
    <w:rsid w:val="00FF57DF"/>
    <w:rsid w:val="00FF59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895050"/>
  <w15:docId w15:val="{652569F5-6F26-4691-979B-8BD0024DE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50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37B1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37B1B"/>
  </w:style>
  <w:style w:type="paragraph" w:styleId="AltBilgi">
    <w:name w:val="footer"/>
    <w:basedOn w:val="Normal"/>
    <w:link w:val="AltBilgiChar"/>
    <w:uiPriority w:val="99"/>
    <w:unhideWhenUsed/>
    <w:rsid w:val="00537B1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37B1B"/>
  </w:style>
  <w:style w:type="paragraph" w:styleId="BalonMetni">
    <w:name w:val="Balloon Text"/>
    <w:basedOn w:val="Normal"/>
    <w:link w:val="BalonMetniChar"/>
    <w:uiPriority w:val="99"/>
    <w:semiHidden/>
    <w:unhideWhenUsed/>
    <w:rsid w:val="00537B1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37B1B"/>
    <w:rPr>
      <w:rFonts w:ascii="Tahoma" w:hAnsi="Tahoma" w:cs="Tahoma"/>
      <w:sz w:val="16"/>
      <w:szCs w:val="16"/>
    </w:rPr>
  </w:style>
  <w:style w:type="paragraph" w:styleId="ListeParagraf">
    <w:name w:val="List Paragraph"/>
    <w:basedOn w:val="Normal"/>
    <w:uiPriority w:val="34"/>
    <w:qFormat/>
    <w:rsid w:val="006756EF"/>
    <w:pPr>
      <w:ind w:left="720"/>
      <w:contextualSpacing/>
    </w:pPr>
  </w:style>
  <w:style w:type="paragraph" w:styleId="GvdeMetni">
    <w:name w:val="Body Text"/>
    <w:basedOn w:val="Normal"/>
    <w:link w:val="GvdeMetniChar"/>
    <w:rsid w:val="004723CD"/>
    <w:pPr>
      <w:tabs>
        <w:tab w:val="left" w:pos="567"/>
        <w:tab w:val="left" w:pos="993"/>
      </w:tabs>
      <w:spacing w:after="0" w:line="360" w:lineRule="auto"/>
      <w:jc w:val="both"/>
    </w:pPr>
    <w:rPr>
      <w:rFonts w:ascii="Times New Roman" w:eastAsia="Times New Roman" w:hAnsi="Times New Roman" w:cs="Times New Roman"/>
      <w:sz w:val="24"/>
      <w:szCs w:val="20"/>
      <w:lang w:eastAsia="tr-TR"/>
    </w:rPr>
  </w:style>
  <w:style w:type="character" w:customStyle="1" w:styleId="GvdeMetniChar">
    <w:name w:val="Gövde Metni Char"/>
    <w:basedOn w:val="VarsaylanParagrafYazTipi"/>
    <w:link w:val="GvdeMetni"/>
    <w:rsid w:val="004723CD"/>
    <w:rPr>
      <w:rFonts w:ascii="Times New Roman" w:eastAsia="Times New Roman" w:hAnsi="Times New Roman" w:cs="Times New Roman"/>
      <w:sz w:val="24"/>
      <w:szCs w:val="20"/>
      <w:lang w:eastAsia="tr-TR"/>
    </w:rPr>
  </w:style>
  <w:style w:type="paragraph" w:customStyle="1" w:styleId="Default">
    <w:name w:val="Default"/>
    <w:rsid w:val="00A578A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YerTutucuMetni">
    <w:name w:val="Placeholder Text"/>
    <w:basedOn w:val="VarsaylanParagrafYazTipi"/>
    <w:uiPriority w:val="99"/>
    <w:semiHidden/>
    <w:rsid w:val="000F1AA2"/>
    <w:rPr>
      <w:color w:val="808080"/>
    </w:rPr>
  </w:style>
  <w:style w:type="table" w:styleId="TabloKlavuzu">
    <w:name w:val="Table Grid"/>
    <w:basedOn w:val="NormalTablo"/>
    <w:uiPriority w:val="59"/>
    <w:unhideWhenUsed/>
    <w:rsid w:val="00E777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VarsaylanParagrafYazTipi"/>
    <w:rsid w:val="009D34B2"/>
    <w:rPr>
      <w:rFonts w:ascii="Verdana" w:hAnsi="Verdan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D6D24-47A2-4C8B-8300-5E2446732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6</Pages>
  <Words>510</Words>
  <Characters>2907</Characters>
  <Application>Microsoft Office Word</Application>
  <DocSecurity>0</DocSecurity>
  <Lines>24</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Ali Kıvanç ŞAHİN</cp:lastModifiedBy>
  <cp:revision>159</cp:revision>
  <cp:lastPrinted>2022-10-11T15:44:00Z</cp:lastPrinted>
  <dcterms:created xsi:type="dcterms:W3CDTF">2013-02-07T12:37:00Z</dcterms:created>
  <dcterms:modified xsi:type="dcterms:W3CDTF">2022-10-11T16:48:00Z</dcterms:modified>
</cp:coreProperties>
</file>